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3BA5A" w14:textId="77777777" w:rsidR="00AE0A12" w:rsidRDefault="002414DC">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A46205F5C1C74979B7DBFE6EFC2B7ACD"/>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C6202B">
            <w:rPr>
              <w:rStyle w:val="FooterChar"/>
              <w:rFonts w:ascii="Arial" w:eastAsia="Arial" w:hAnsi="Arial" w:cs="Arial"/>
              <w:b/>
              <w:sz w:val="28"/>
              <w:szCs w:val="28"/>
            </w:rPr>
            <w:t>Standard Resolution Template</w:t>
          </w:r>
        </w:sdtContent>
      </w:sdt>
      <w:r w:rsidR="007A4845">
        <w:rPr>
          <w:rStyle w:val="FooterChar"/>
          <w:rFonts w:ascii="Arial" w:eastAsia="Arial" w:hAnsi="Arial" w:cs="Arial"/>
          <w:b/>
          <w:sz w:val="28"/>
          <w:szCs w:val="28"/>
        </w:rPr>
        <w:t xml:space="preserve">, LMC Model </w:t>
      </w:r>
      <w:r w:rsidR="0024057D">
        <w:rPr>
          <w:rStyle w:val="FooterChar"/>
          <w:rFonts w:ascii="Arial" w:eastAsia="Arial" w:hAnsi="Arial" w:cs="Arial"/>
          <w:b/>
          <w:sz w:val="28"/>
          <w:szCs w:val="28"/>
        </w:rPr>
        <w:t>Resolution</w:t>
      </w:r>
    </w:p>
    <w:p w14:paraId="3310C83E" w14:textId="77777777" w:rsidR="007A4845" w:rsidRDefault="007A4845">
      <w:pPr>
        <w:rPr>
          <w:rStyle w:val="FooterChar"/>
          <w:rFonts w:eastAsia="Arial"/>
          <w:b/>
        </w:rPr>
      </w:pPr>
    </w:p>
    <w:p w14:paraId="25DEB92F" w14:textId="77777777" w:rsidR="007A4845" w:rsidRPr="00C6202B" w:rsidRDefault="007A4845" w:rsidP="007A4845">
      <w:pPr>
        <w:rPr>
          <w:i/>
          <w:sz w:val="22"/>
          <w:szCs w:val="22"/>
        </w:rPr>
      </w:pPr>
      <w:r w:rsidRPr="007A4845">
        <w:rPr>
          <w:i/>
          <w:sz w:val="22"/>
          <w:szCs w:val="22"/>
        </w:rPr>
        <w:t xml:space="preserve">League </w:t>
      </w:r>
      <w:r w:rsidR="00CD0F50">
        <w:rPr>
          <w:i/>
          <w:sz w:val="22"/>
          <w:szCs w:val="22"/>
        </w:rPr>
        <w:t xml:space="preserve">staff </w:t>
      </w:r>
      <w:r w:rsidRPr="007A4845">
        <w:rPr>
          <w:i/>
          <w:sz w:val="22"/>
          <w:szCs w:val="22"/>
        </w:rPr>
        <w:t>thoughtfully develop</w:t>
      </w:r>
      <w:r w:rsidR="00CD0F50">
        <w:rPr>
          <w:i/>
          <w:sz w:val="22"/>
          <w:szCs w:val="22"/>
        </w:rPr>
        <w:t>s models for your</w:t>
      </w:r>
      <w:r w:rsidRPr="007A4845">
        <w:rPr>
          <w:i/>
          <w:sz w:val="22"/>
          <w:szCs w:val="22"/>
        </w:rPr>
        <w:t xml:space="preserve"> city’s consideration. Models should be customized as appropriate for an individual city’s circumstances in consultation with the city’s attorney. Helpful background information on this model may be found </w:t>
      </w:r>
      <w:r w:rsidR="00307F09">
        <w:rPr>
          <w:i/>
          <w:sz w:val="22"/>
          <w:szCs w:val="22"/>
        </w:rPr>
        <w:t xml:space="preserve">in </w:t>
      </w:r>
      <w:r w:rsidR="00C6202B">
        <w:rPr>
          <w:i/>
          <w:sz w:val="22"/>
          <w:szCs w:val="22"/>
        </w:rPr>
        <w:t xml:space="preserve">the chapter on </w:t>
      </w:r>
      <w:hyperlink r:id="rId7" w:history="1">
        <w:r w:rsidR="00C6202B" w:rsidRPr="00C6202B">
          <w:rPr>
            <w:rStyle w:val="Hyperlink"/>
            <w:i/>
            <w:sz w:val="22"/>
            <w:szCs w:val="22"/>
          </w:rPr>
          <w:t>Meetings, Motions, Resolutions</w:t>
        </w:r>
        <w:r w:rsidR="00467712">
          <w:rPr>
            <w:rStyle w:val="Hyperlink"/>
            <w:i/>
            <w:sz w:val="22"/>
            <w:szCs w:val="22"/>
          </w:rPr>
          <w:t>,</w:t>
        </w:r>
        <w:r w:rsidR="00C6202B" w:rsidRPr="00C6202B">
          <w:rPr>
            <w:rStyle w:val="Hyperlink"/>
            <w:i/>
            <w:sz w:val="22"/>
            <w:szCs w:val="22"/>
          </w:rPr>
          <w:t xml:space="preserve"> and Ordinances</w:t>
        </w:r>
      </w:hyperlink>
      <w:r w:rsidR="00C6202B">
        <w:rPr>
          <w:i/>
          <w:sz w:val="22"/>
          <w:szCs w:val="22"/>
        </w:rPr>
        <w:t xml:space="preserve"> of the Handbook for Minnesota Cities.</w:t>
      </w:r>
    </w:p>
    <w:p w14:paraId="6C72FE90" w14:textId="77777777" w:rsidR="0024057D" w:rsidRDefault="0024057D"/>
    <w:p w14:paraId="129CC6E3" w14:textId="77777777" w:rsidR="00C6202B" w:rsidRPr="00D07484" w:rsidRDefault="00C6202B" w:rsidP="00D07484">
      <w:pPr>
        <w:ind w:left="630"/>
        <w:rPr>
          <w:b/>
        </w:rPr>
      </w:pPr>
      <w:r w:rsidRPr="00D07484">
        <w:rPr>
          <w:b/>
          <w:noProof/>
        </w:rPr>
        <w:drawing>
          <wp:anchor distT="0" distB="0" distL="114300" distR="114300" simplePos="0" relativeHeight="251659264" behindDoc="1" locked="0" layoutInCell="1" allowOverlap="1" wp14:anchorId="5CC983B0" wp14:editId="39CDE7EE">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2386AD96" w14:textId="77777777" w:rsidR="00E557C4" w:rsidRDefault="00E557C4"/>
    <w:p w14:paraId="00BE1309" w14:textId="77777777" w:rsidR="00AB3E4A" w:rsidRDefault="00AB3E4A" w:rsidP="00AB3E4A">
      <w:pPr>
        <w:jc w:val="center"/>
      </w:pPr>
      <w:r>
        <w:rPr>
          <w:b/>
        </w:rPr>
        <w:t xml:space="preserve">RESOLUTION NO. </w:t>
      </w:r>
      <w:bookmarkStart w:id="0" w:name="Text1"/>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bookmarkEnd w:id="0"/>
    </w:p>
    <w:p w14:paraId="16ECF4F2" w14:textId="77777777" w:rsidR="00AB3E4A" w:rsidRDefault="00AB3E4A"/>
    <w:p w14:paraId="1B7DB5FE" w14:textId="77777777" w:rsidR="00577303" w:rsidRPr="006C28AE" w:rsidRDefault="00577303" w:rsidP="00577303">
      <w:pPr>
        <w:rPr>
          <w:b/>
        </w:rPr>
      </w:pPr>
      <w:r w:rsidRPr="006C28AE">
        <w:rPr>
          <w:b/>
        </w:rPr>
        <w:t xml:space="preserve">A </w:t>
      </w:r>
      <w:r>
        <w:rPr>
          <w:b/>
        </w:rPr>
        <w:t>RESOLUTION</w:t>
      </w:r>
      <w:r w:rsidRPr="006C28AE">
        <w:rPr>
          <w:b/>
        </w:rPr>
        <w:t xml:space="preserve"> </w:t>
      </w:r>
      <w:r w:rsidR="00981655">
        <w:fldChar w:fldCharType="begin">
          <w:ffData>
            <w:name w:val="Text1"/>
            <w:enabled/>
            <w:calcOnExit w:val="0"/>
            <w:textInput>
              <w:default w:val="_____"/>
            </w:textInput>
          </w:ffData>
        </w:fldChar>
      </w:r>
      <w:r w:rsidR="00981655">
        <w:instrText xml:space="preserve"> FORMTEXT </w:instrText>
      </w:r>
      <w:r w:rsidR="00981655">
        <w:fldChar w:fldCharType="separate"/>
      </w:r>
      <w:r w:rsidR="00981655">
        <w:rPr>
          <w:noProof/>
        </w:rPr>
        <w:t>_____</w:t>
      </w:r>
      <w:r w:rsidR="00981655">
        <w:fldChar w:fldCharType="end"/>
      </w:r>
    </w:p>
    <w:p w14:paraId="40BB9A97" w14:textId="77777777" w:rsidR="00AB3E4A" w:rsidRDefault="00AB3E4A"/>
    <w:p w14:paraId="782675B8" w14:textId="77777777" w:rsidR="00981655" w:rsidRPr="00981655" w:rsidRDefault="00981655" w:rsidP="00B97C6D">
      <w:pPr>
        <w:rPr>
          <w:i/>
          <w:sz w:val="22"/>
          <w:szCs w:val="22"/>
        </w:rPr>
      </w:pPr>
      <w:r w:rsidRPr="00981655">
        <w:rPr>
          <w:i/>
          <w:noProof/>
          <w:sz w:val="22"/>
          <w:szCs w:val="22"/>
        </w:rPr>
        <w:drawing>
          <wp:anchor distT="0" distB="0" distL="114300" distR="114300" simplePos="0" relativeHeight="251661312" behindDoc="1" locked="0" layoutInCell="1" allowOverlap="1" wp14:anchorId="2B476C01" wp14:editId="6E073455">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981655">
        <w:rPr>
          <w:i/>
          <w:sz w:val="22"/>
          <w:szCs w:val="22"/>
        </w:rPr>
        <w:t>Describe the nature of the resolution.</w:t>
      </w:r>
    </w:p>
    <w:p w14:paraId="767F1AB6" w14:textId="77777777" w:rsidR="00981655" w:rsidRDefault="00981655"/>
    <w:p w14:paraId="0530B686" w14:textId="77777777" w:rsidR="00981655" w:rsidRDefault="00981655"/>
    <w:p w14:paraId="38D6F6A4" w14:textId="77777777" w:rsidR="00981655" w:rsidRDefault="00981655"/>
    <w:p w14:paraId="29C0C1C1" w14:textId="77777777" w:rsidR="00981655" w:rsidRDefault="00981655">
      <w:r w:rsidRPr="00981655">
        <w:rPr>
          <w:b/>
        </w:rPr>
        <w:t>WHEREAS</w:t>
      </w:r>
      <w:r>
        <w:t xml:space="preserve">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p>
    <w:p w14:paraId="62D5CA39" w14:textId="77777777" w:rsidR="00AB3E4A" w:rsidRDefault="00AB3E4A"/>
    <w:p w14:paraId="3EBBE6FE" w14:textId="77777777" w:rsidR="00E901D7" w:rsidRDefault="00981655">
      <w:r w:rsidRPr="00981655">
        <w:rPr>
          <w:i/>
          <w:noProof/>
        </w:rPr>
        <w:drawing>
          <wp:anchor distT="0" distB="0" distL="114300" distR="114300" simplePos="0" relativeHeight="251663360" behindDoc="1" locked="0" layoutInCell="1" allowOverlap="1" wp14:anchorId="256F9625" wp14:editId="44DFC742">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981655">
        <w:rPr>
          <w:bCs/>
          <w:i/>
          <w:sz w:val="22"/>
          <w:szCs w:val="22"/>
        </w:rPr>
        <w:t>List the reasons supporting the need for the resolution in separate whereas clauses.</w:t>
      </w:r>
    </w:p>
    <w:p w14:paraId="49996288" w14:textId="77777777" w:rsidR="00D03F15" w:rsidRDefault="00D03F15"/>
    <w:p w14:paraId="1C65E775" w14:textId="77777777" w:rsidR="00D03F15" w:rsidRDefault="00D03F15"/>
    <w:p w14:paraId="0C6D2423" w14:textId="77777777" w:rsidR="00AB3E4A" w:rsidRDefault="00AB3E4A"/>
    <w:p w14:paraId="521001C5" w14:textId="77777777" w:rsidR="00AB3E4A" w:rsidRDefault="00AB3E4A"/>
    <w:p w14:paraId="4B20BF1A" w14:textId="77777777" w:rsidR="00E901D7" w:rsidRPr="00926935" w:rsidRDefault="00E901D7" w:rsidP="00E901D7">
      <w:pPr>
        <w:rPr>
          <w:sz w:val="18"/>
          <w:szCs w:val="18"/>
        </w:rPr>
      </w:pPr>
      <w:r w:rsidRPr="00E35256">
        <w:rPr>
          <w:b/>
        </w:rPr>
        <w:t>NOW THEREFORE</w:t>
      </w:r>
      <w:r w:rsidRPr="00E35256">
        <w:t>, BE IT RESOLVED BY THE CITY COUNCIL OF</w:t>
      </w:r>
      <w:r>
        <w:t xml:space="preserve"> THE CITY OF </w:t>
      </w:r>
      <w:r w:rsidR="00577303" w:rsidRPr="00577303">
        <w:fldChar w:fldCharType="begin">
          <w:ffData>
            <w:name w:val="Text1"/>
            <w:enabled/>
            <w:calcOnExit w:val="0"/>
            <w:textInput>
              <w:default w:val="_____"/>
            </w:textInput>
          </w:ffData>
        </w:fldChar>
      </w:r>
      <w:r w:rsidR="00577303" w:rsidRPr="00577303">
        <w:instrText xml:space="preserve"> FORMTEXT </w:instrText>
      </w:r>
      <w:r w:rsidR="00577303" w:rsidRPr="00577303">
        <w:fldChar w:fldCharType="separate"/>
      </w:r>
      <w:r w:rsidR="00577303" w:rsidRPr="00577303">
        <w:rPr>
          <w:noProof/>
        </w:rPr>
        <w:t>_____</w:t>
      </w:r>
      <w:r w:rsidR="00577303" w:rsidRPr="00577303">
        <w:fldChar w:fldCharType="end"/>
      </w:r>
      <w:r w:rsidRPr="00E35256">
        <w:t>, MINNESOTA</w:t>
      </w:r>
      <w:r>
        <w:t xml:space="preserve"> AS FOLLOWS</w:t>
      </w:r>
      <w:r w:rsidRPr="00926935">
        <w:rPr>
          <w:sz w:val="18"/>
          <w:szCs w:val="18"/>
        </w:rPr>
        <w:t>:</w:t>
      </w:r>
    </w:p>
    <w:p w14:paraId="42502ECC" w14:textId="77777777" w:rsidR="00AB3E4A" w:rsidRDefault="00AB3E4A"/>
    <w:p w14:paraId="19202699" w14:textId="77777777" w:rsidR="00AB3E4A" w:rsidRPr="00981655" w:rsidRDefault="00981655">
      <w:pPr>
        <w:rPr>
          <w:i/>
          <w:sz w:val="22"/>
          <w:szCs w:val="22"/>
        </w:rPr>
      </w:pPr>
      <w:r w:rsidRPr="00981655">
        <w:rPr>
          <w:i/>
          <w:noProof/>
          <w:sz w:val="22"/>
          <w:szCs w:val="22"/>
        </w:rPr>
        <w:drawing>
          <wp:anchor distT="0" distB="0" distL="114300" distR="114300" simplePos="0" relativeHeight="251665408" behindDoc="1" locked="0" layoutInCell="1" allowOverlap="1" wp14:anchorId="57EC0332" wp14:editId="1443754D">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981655">
        <w:rPr>
          <w:i/>
          <w:sz w:val="22"/>
          <w:szCs w:val="22"/>
        </w:rPr>
        <w:t>Describe the substance of the resolution or the action being taken.</w:t>
      </w:r>
    </w:p>
    <w:p w14:paraId="017570EF" w14:textId="77777777" w:rsidR="00E901D7" w:rsidRDefault="00E901D7"/>
    <w:p w14:paraId="117A40E4" w14:textId="77777777" w:rsidR="00291977" w:rsidRDefault="00291977"/>
    <w:p w14:paraId="1A1829EC" w14:textId="77777777" w:rsidR="00291977" w:rsidRDefault="00291977"/>
    <w:p w14:paraId="2C0CFF77" w14:textId="77777777" w:rsidR="00291977" w:rsidRPr="00A4372B" w:rsidRDefault="00291977" w:rsidP="00291977">
      <w:r w:rsidRPr="007F32FF">
        <w:t xml:space="preserve">Passed by the </w:t>
      </w:r>
      <w:r>
        <w:t xml:space="preserve">City </w:t>
      </w:r>
      <w:r w:rsidRPr="007F32FF">
        <w:t>Council</w:t>
      </w:r>
      <w:r>
        <w:t xml:space="preserve"> of </w:t>
      </w:r>
      <w:r>
        <w:fldChar w:fldCharType="begin">
          <w:ffData>
            <w:name w:val="Text5"/>
            <w:enabled/>
            <w:calcOnExit w:val="0"/>
            <w:textInput>
              <w:default w:val="_______"/>
            </w:textInput>
          </w:ffData>
        </w:fldChar>
      </w:r>
      <w:bookmarkStart w:id="1" w:name="Text5"/>
      <w:r>
        <w:instrText xml:space="preserve"> FORMTEXT </w:instrText>
      </w:r>
      <w:r>
        <w:fldChar w:fldCharType="separate"/>
      </w:r>
      <w:r>
        <w:rPr>
          <w:noProof/>
        </w:rPr>
        <w:t>_______</w:t>
      </w:r>
      <w:r>
        <w:fldChar w:fldCharType="end"/>
      </w:r>
      <w:bookmarkEnd w:id="1"/>
      <w:r w:rsidR="00E557C4">
        <w:t xml:space="preserve">, Minnesota </w:t>
      </w:r>
      <w:r w:rsidRPr="007F32FF">
        <w:t>this</w:t>
      </w:r>
      <w:r>
        <w:t xml:space="preserve"> </w:t>
      </w:r>
      <w:r>
        <w:fldChar w:fldCharType="begin">
          <w:ffData>
            <w:name w:val="Text6"/>
            <w:enabled/>
            <w:calcOnExit w:val="0"/>
            <w:textInput>
              <w:default w:val="_____"/>
            </w:textInput>
          </w:ffData>
        </w:fldChar>
      </w:r>
      <w:bookmarkStart w:id="2" w:name="Text6"/>
      <w:r>
        <w:instrText xml:space="preserve"> FORMTEXT </w:instrText>
      </w:r>
      <w:r>
        <w:fldChar w:fldCharType="separate"/>
      </w:r>
      <w:r>
        <w:rPr>
          <w:noProof/>
        </w:rPr>
        <w:t>_____</w:t>
      </w:r>
      <w:r>
        <w:fldChar w:fldCharType="end"/>
      </w:r>
      <w:bookmarkEnd w:id="2"/>
      <w:r>
        <w:t xml:space="preserve"> day </w:t>
      </w:r>
      <w:r w:rsidRPr="007F32FF">
        <w:t xml:space="preserve">of </w:t>
      </w:r>
      <w:r>
        <w:fldChar w:fldCharType="begin">
          <w:ffData>
            <w:name w:val="Text3"/>
            <w:enabled/>
            <w:calcOnExit w:val="0"/>
            <w:textInput>
              <w:default w:val="Month"/>
            </w:textInput>
          </w:ffData>
        </w:fldChar>
      </w:r>
      <w:bookmarkStart w:id="3" w:name="Text3"/>
      <w:r>
        <w:instrText xml:space="preserve"> FORMTEXT </w:instrText>
      </w:r>
      <w:r>
        <w:fldChar w:fldCharType="separate"/>
      </w:r>
      <w:r>
        <w:rPr>
          <w:noProof/>
        </w:rPr>
        <w:t>Month</w:t>
      </w:r>
      <w:r>
        <w:fldChar w:fldCharType="end"/>
      </w:r>
      <w:bookmarkEnd w:id="3"/>
      <w:r>
        <w:t xml:space="preserve">, </w:t>
      </w:r>
      <w:r>
        <w:fldChar w:fldCharType="begin">
          <w:ffData>
            <w:name w:val="Text4"/>
            <w:enabled/>
            <w:calcOnExit w:val="0"/>
            <w:textInput>
              <w:default w:val="Year"/>
            </w:textInput>
          </w:ffData>
        </w:fldChar>
      </w:r>
      <w:bookmarkStart w:id="4" w:name="Text4"/>
      <w:r>
        <w:instrText xml:space="preserve"> FORMTEXT </w:instrText>
      </w:r>
      <w:r>
        <w:fldChar w:fldCharType="separate"/>
      </w:r>
      <w:r>
        <w:rPr>
          <w:noProof/>
        </w:rPr>
        <w:t>Year</w:t>
      </w:r>
      <w:r>
        <w:fldChar w:fldCharType="end"/>
      </w:r>
      <w:bookmarkEnd w:id="4"/>
      <w:r>
        <w:t>.</w:t>
      </w:r>
    </w:p>
    <w:p w14:paraId="09B14752" w14:textId="77777777" w:rsidR="00291977" w:rsidRPr="007F32FF" w:rsidRDefault="00291977" w:rsidP="00291977"/>
    <w:p w14:paraId="7109D0C4" w14:textId="77777777" w:rsidR="00291977" w:rsidRPr="007F32FF" w:rsidRDefault="00291977" w:rsidP="00291977">
      <w:r w:rsidRPr="007F32FF">
        <w:t>___________________</w:t>
      </w:r>
    </w:p>
    <w:p w14:paraId="209AEBB3" w14:textId="77777777" w:rsidR="00291977" w:rsidRPr="007F32FF" w:rsidRDefault="00291977" w:rsidP="00291977">
      <w:r w:rsidRPr="007F32FF">
        <w:t>Mayor</w:t>
      </w:r>
    </w:p>
    <w:p w14:paraId="7250F0E4" w14:textId="77777777" w:rsidR="00291977" w:rsidRPr="007F32FF" w:rsidRDefault="00291977" w:rsidP="00291977"/>
    <w:p w14:paraId="263643E1" w14:textId="77777777" w:rsidR="00291977" w:rsidRPr="007F32FF" w:rsidRDefault="00291977" w:rsidP="00291977">
      <w:r w:rsidRPr="007F32FF">
        <w:t>Attest</w:t>
      </w:r>
      <w:r w:rsidR="006275CA">
        <w:t>ed</w:t>
      </w:r>
      <w:r w:rsidRPr="007F32FF">
        <w:t>:</w:t>
      </w:r>
    </w:p>
    <w:p w14:paraId="0AD6DBB1" w14:textId="77777777" w:rsidR="00291977" w:rsidRPr="007F32FF" w:rsidRDefault="00291977" w:rsidP="00291977"/>
    <w:p w14:paraId="6FB6DDAE" w14:textId="77777777" w:rsidR="00291977" w:rsidRPr="007F32FF" w:rsidRDefault="00291977" w:rsidP="00291977">
      <w:r w:rsidRPr="007F32FF">
        <w:t>____________________</w:t>
      </w:r>
    </w:p>
    <w:p w14:paraId="556347E2" w14:textId="77777777" w:rsidR="00AB3E4A" w:rsidRDefault="00291977">
      <w:r w:rsidRPr="007F32FF">
        <w:t>City Clerk</w:t>
      </w:r>
    </w:p>
    <w:sectPr w:rsidR="00AB3E4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0D2F7" w14:textId="77777777" w:rsidR="00C6202B" w:rsidRDefault="00C6202B" w:rsidP="007A4845">
      <w:r>
        <w:separator/>
      </w:r>
    </w:p>
  </w:endnote>
  <w:endnote w:type="continuationSeparator" w:id="0">
    <w:p w14:paraId="24020C45" w14:textId="77777777" w:rsidR="00C6202B" w:rsidRDefault="00C6202B"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4875" w14:textId="17B534B7" w:rsidR="00291977" w:rsidRPr="001624F8" w:rsidRDefault="00291977" w:rsidP="00291977">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Resolution</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06-07T00:00:00Z">
          <w:dateFormat w:val="M/d/yyyy"/>
          <w:lid w:val="en-US"/>
          <w:storeMappedDataAs w:val="dateTime"/>
          <w:calendar w:val="gregorian"/>
        </w:date>
      </w:sdtPr>
      <w:sdtEndPr/>
      <w:sdtContent>
        <w:r w:rsidR="002414DC">
          <w:rPr>
            <w:rFonts w:ascii="Arial" w:eastAsia="Arial" w:hAnsi="Arial" w:cs="Arial"/>
            <w:sz w:val="15"/>
            <w:szCs w:val="15"/>
          </w:rPr>
          <w:t>6/7/2024</w:t>
        </w:r>
      </w:sdtContent>
    </w:sdt>
  </w:p>
  <w:p w14:paraId="7CCB7E0D" w14:textId="77777777" w:rsidR="007A4845" w:rsidRPr="00291977" w:rsidRDefault="002414DC" w:rsidP="00291977">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C6202B">
          <w:rPr>
            <w:rFonts w:ascii="Arial" w:eastAsia="Arial" w:hAnsi="Arial" w:cs="Arial"/>
            <w:sz w:val="15"/>
            <w:szCs w:val="15"/>
          </w:rPr>
          <w:t>Standard Resolution Template</w:t>
        </w:r>
      </w:sdtContent>
    </w:sdt>
    <w:r w:rsidR="00291977" w:rsidRPr="001624F8">
      <w:rPr>
        <w:rFonts w:ascii="Arial" w:eastAsia="Arial" w:hAnsi="Arial" w:cs="Arial"/>
        <w:sz w:val="15"/>
        <w:szCs w:val="15"/>
      </w:rPr>
      <w:tab/>
      <w:t xml:space="preserve">Page </w:t>
    </w:r>
    <w:r w:rsidR="00291977" w:rsidRPr="001624F8">
      <w:rPr>
        <w:rFonts w:ascii="Arial" w:eastAsia="Arial" w:hAnsi="Arial" w:cs="Arial"/>
        <w:sz w:val="15"/>
        <w:szCs w:val="15"/>
      </w:rPr>
      <w:fldChar w:fldCharType="begin"/>
    </w:r>
    <w:r w:rsidR="00291977" w:rsidRPr="001624F8">
      <w:rPr>
        <w:rFonts w:ascii="Arial" w:eastAsia="Arial" w:hAnsi="Arial" w:cs="Arial"/>
        <w:sz w:val="15"/>
        <w:szCs w:val="15"/>
      </w:rPr>
      <w:instrText xml:space="preserve"> PAGE   \* MERGEFORMAT </w:instrText>
    </w:r>
    <w:r w:rsidR="00291977" w:rsidRPr="001624F8">
      <w:rPr>
        <w:rFonts w:ascii="Arial" w:eastAsia="Arial" w:hAnsi="Arial" w:cs="Arial"/>
        <w:sz w:val="15"/>
        <w:szCs w:val="15"/>
      </w:rPr>
      <w:fldChar w:fldCharType="separate"/>
    </w:r>
    <w:r w:rsidR="00FB7D0D">
      <w:rPr>
        <w:rFonts w:ascii="Arial" w:eastAsia="Arial" w:hAnsi="Arial" w:cs="Arial"/>
        <w:noProof/>
        <w:sz w:val="15"/>
        <w:szCs w:val="15"/>
      </w:rPr>
      <w:t>1</w:t>
    </w:r>
    <w:r w:rsidR="00291977"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7C02B" w14:textId="77777777" w:rsidR="00C6202B" w:rsidRDefault="00C6202B" w:rsidP="007A4845">
      <w:r>
        <w:separator/>
      </w:r>
    </w:p>
  </w:footnote>
  <w:footnote w:type="continuationSeparator" w:id="0">
    <w:p w14:paraId="09147FBB" w14:textId="77777777" w:rsidR="00C6202B" w:rsidRDefault="00C6202B"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2A840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613826167">
    <w:abstractNumId w:val="1"/>
  </w:num>
  <w:num w:numId="2" w16cid:durableId="1015616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02B"/>
    <w:rsid w:val="000050D6"/>
    <w:rsid w:val="001305D5"/>
    <w:rsid w:val="001D122C"/>
    <w:rsid w:val="001F1FF1"/>
    <w:rsid w:val="00237A4B"/>
    <w:rsid w:val="0024057D"/>
    <w:rsid w:val="002414DC"/>
    <w:rsid w:val="00291977"/>
    <w:rsid w:val="002F2EDA"/>
    <w:rsid w:val="003001DF"/>
    <w:rsid w:val="00307F09"/>
    <w:rsid w:val="003E3451"/>
    <w:rsid w:val="00413343"/>
    <w:rsid w:val="00432595"/>
    <w:rsid w:val="0045419D"/>
    <w:rsid w:val="00467712"/>
    <w:rsid w:val="004A7267"/>
    <w:rsid w:val="004B6F0D"/>
    <w:rsid w:val="004C2640"/>
    <w:rsid w:val="00545D83"/>
    <w:rsid w:val="0056674B"/>
    <w:rsid w:val="00577303"/>
    <w:rsid w:val="00594A11"/>
    <w:rsid w:val="005A714E"/>
    <w:rsid w:val="005D63A9"/>
    <w:rsid w:val="006275CA"/>
    <w:rsid w:val="0066270D"/>
    <w:rsid w:val="00683862"/>
    <w:rsid w:val="006D5E6C"/>
    <w:rsid w:val="0070334F"/>
    <w:rsid w:val="00742C8D"/>
    <w:rsid w:val="007A4845"/>
    <w:rsid w:val="007B383C"/>
    <w:rsid w:val="007C3E3F"/>
    <w:rsid w:val="007F7B36"/>
    <w:rsid w:val="008F4217"/>
    <w:rsid w:val="009662D2"/>
    <w:rsid w:val="00981655"/>
    <w:rsid w:val="009D2855"/>
    <w:rsid w:val="00A57558"/>
    <w:rsid w:val="00A75C11"/>
    <w:rsid w:val="00AB3E4A"/>
    <w:rsid w:val="00AE0A12"/>
    <w:rsid w:val="00B232ED"/>
    <w:rsid w:val="00BA4642"/>
    <w:rsid w:val="00BA7387"/>
    <w:rsid w:val="00BB4064"/>
    <w:rsid w:val="00C6202B"/>
    <w:rsid w:val="00C73970"/>
    <w:rsid w:val="00CA61E3"/>
    <w:rsid w:val="00CD0F50"/>
    <w:rsid w:val="00D03F15"/>
    <w:rsid w:val="00DA35B9"/>
    <w:rsid w:val="00DE1A94"/>
    <w:rsid w:val="00E557C4"/>
    <w:rsid w:val="00E901D7"/>
    <w:rsid w:val="00E97E08"/>
    <w:rsid w:val="00F20B30"/>
    <w:rsid w:val="00F21888"/>
    <w:rsid w:val="00F53972"/>
    <w:rsid w:val="00F975BD"/>
    <w:rsid w:val="00FB62B4"/>
    <w:rsid w:val="00FB7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C83CF"/>
  <w15:chartTrackingRefBased/>
  <w15:docId w15:val="{D1A9B23C-13E4-476B-9012-4D63672F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CommentReference">
    <w:name w:val="annotation reference"/>
    <w:basedOn w:val="DefaultParagraphFont"/>
    <w:uiPriority w:val="99"/>
    <w:semiHidden/>
    <w:unhideWhenUsed/>
    <w:rsid w:val="00E901D7"/>
    <w:rPr>
      <w:sz w:val="16"/>
      <w:szCs w:val="16"/>
    </w:rPr>
  </w:style>
  <w:style w:type="paragraph" w:styleId="CommentText">
    <w:name w:val="annotation text"/>
    <w:basedOn w:val="Normal"/>
    <w:link w:val="CommentTextChar"/>
    <w:uiPriority w:val="99"/>
    <w:semiHidden/>
    <w:unhideWhenUsed/>
    <w:rsid w:val="00E901D7"/>
    <w:rPr>
      <w:sz w:val="20"/>
      <w:szCs w:val="20"/>
    </w:rPr>
  </w:style>
  <w:style w:type="character" w:customStyle="1" w:styleId="CommentTextChar">
    <w:name w:val="Comment Text Char"/>
    <w:basedOn w:val="DefaultParagraphFont"/>
    <w:link w:val="CommentText"/>
    <w:uiPriority w:val="99"/>
    <w:semiHidden/>
    <w:rsid w:val="00E901D7"/>
  </w:style>
  <w:style w:type="paragraph" w:styleId="CommentSubject">
    <w:name w:val="annotation subject"/>
    <w:basedOn w:val="CommentText"/>
    <w:next w:val="CommentText"/>
    <w:link w:val="CommentSubjectChar"/>
    <w:uiPriority w:val="99"/>
    <w:semiHidden/>
    <w:unhideWhenUsed/>
    <w:rsid w:val="00E901D7"/>
    <w:rPr>
      <w:b/>
      <w:bCs/>
    </w:rPr>
  </w:style>
  <w:style w:type="character" w:customStyle="1" w:styleId="CommentSubjectChar">
    <w:name w:val="Comment Subject Char"/>
    <w:basedOn w:val="CommentTextChar"/>
    <w:link w:val="CommentSubject"/>
    <w:uiPriority w:val="99"/>
    <w:semiHidden/>
    <w:rsid w:val="00E901D7"/>
    <w:rPr>
      <w:b/>
      <w:bCs/>
    </w:rPr>
  </w:style>
  <w:style w:type="paragraph" w:styleId="BalloonText">
    <w:name w:val="Balloon Text"/>
    <w:basedOn w:val="Normal"/>
    <w:link w:val="BalloonTextChar"/>
    <w:uiPriority w:val="99"/>
    <w:semiHidden/>
    <w:unhideWhenUsed/>
    <w:rsid w:val="00E901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1D7"/>
    <w:rPr>
      <w:rFonts w:ascii="Segoe UI" w:hAnsi="Segoe UI" w:cs="Segoe UI"/>
      <w:sz w:val="18"/>
      <w:szCs w:val="18"/>
    </w:rPr>
  </w:style>
  <w:style w:type="character" w:styleId="Hyperlink">
    <w:name w:val="Hyperlink"/>
    <w:basedOn w:val="DefaultParagraphFont"/>
    <w:uiPriority w:val="99"/>
    <w:unhideWhenUsed/>
    <w:rsid w:val="00C6202B"/>
    <w:rPr>
      <w:color w:val="0000FF" w:themeColor="hyperlink"/>
      <w:u w:val="single"/>
    </w:rPr>
  </w:style>
  <w:style w:type="character" w:styleId="Mention">
    <w:name w:val="Mention"/>
    <w:basedOn w:val="DefaultParagraphFont"/>
    <w:uiPriority w:val="99"/>
    <w:semiHidden/>
    <w:unhideWhenUsed/>
    <w:rsid w:val="00C6202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handbook-for-minnesota-cities-chapter-7-meetings-motions-resolutions-and-ordinan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6205F5C1C74979B7DBFE6EFC2B7ACD"/>
        <w:category>
          <w:name w:val="General"/>
          <w:gallery w:val="placeholder"/>
        </w:category>
        <w:types>
          <w:type w:val="bbPlcHdr"/>
        </w:types>
        <w:behaviors>
          <w:behavior w:val="content"/>
        </w:behaviors>
        <w:guid w:val="{F15E6197-19CC-4382-BAA5-F6D1051C8B31}"/>
      </w:docPartPr>
      <w:docPartBody>
        <w:p w:rsidR="004C1331" w:rsidRDefault="004C1331">
          <w:pPr>
            <w:pStyle w:val="A46205F5C1C74979B7DBFE6EFC2B7ACD"/>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331"/>
    <w:rsid w:val="004C1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6205F5C1C74979B7DBFE6EFC2B7ACD">
    <w:name w:val="A46205F5C1C74979B7DBFE6EFC2B7A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Standard Resolution Template</vt:lpstr>
    </vt:vector>
  </TitlesOfParts>
  <Company>League of Minnesota Cities</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Resolution Template</dc:title>
  <dc:subject/>
  <dc:creator>League of Minnesota Cities</dc:creator>
  <cp:keywords/>
  <dc:description/>
  <cp:lastModifiedBy>Storlie, Angela</cp:lastModifiedBy>
  <cp:revision>12</cp:revision>
  <dcterms:created xsi:type="dcterms:W3CDTF">2018-09-10T19:21:00Z</dcterms:created>
  <dcterms:modified xsi:type="dcterms:W3CDTF">2024-06-07T18:00:00Z</dcterms:modified>
</cp:coreProperties>
</file>