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A12" w:rsidRDefault="0094531B">
      <w:pPr>
        <w:rPr>
          <w:rStyle w:val="FooterChar"/>
          <w:rFonts w:ascii="Arial" w:eastAsia="Arial" w:hAnsi="Arial" w:cs="Arial"/>
          <w:b/>
          <w:sz w:val="28"/>
          <w:szCs w:val="28"/>
        </w:rPr>
      </w:pPr>
      <w:sdt>
        <w:sdtPr>
          <w:rPr>
            <w:rStyle w:val="FooterChar"/>
            <w:rFonts w:ascii="Arial" w:eastAsia="Arial" w:hAnsi="Arial" w:cs="Arial"/>
            <w:b/>
            <w:sz w:val="28"/>
            <w:szCs w:val="28"/>
          </w:rPr>
          <w:alias w:val="Title"/>
          <w:tag w:val=""/>
          <w:id w:val="1485274047"/>
          <w:placeholder>
            <w:docPart w:val="5DC4CD3601414466B0EFC6114E85E57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</w:rPr>
        </w:sdtEndPr>
        <w:sdtContent>
          <w:r w:rsidR="00A2125B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>Skatepark Inspection</w:t>
          </w:r>
        </w:sdtContent>
      </w:sdt>
      <w:r w:rsidR="007A4845">
        <w:rPr>
          <w:rStyle w:val="FooterChar"/>
          <w:rFonts w:ascii="Arial" w:eastAsia="Arial" w:hAnsi="Arial" w:cs="Arial"/>
          <w:b/>
          <w:sz w:val="28"/>
          <w:szCs w:val="28"/>
        </w:rPr>
        <w:t>, LMC Model</w:t>
      </w:r>
      <w:r w:rsidR="00D93D2D">
        <w:rPr>
          <w:rStyle w:val="FooterChar"/>
          <w:rFonts w:ascii="Arial" w:eastAsia="Arial" w:hAnsi="Arial" w:cs="Arial"/>
          <w:b/>
          <w:sz w:val="28"/>
          <w:szCs w:val="28"/>
        </w:rPr>
        <w:t xml:space="preserve"> Form</w:t>
      </w:r>
    </w:p>
    <w:p w:rsidR="007A4845" w:rsidRDefault="007A4845">
      <w:pPr>
        <w:rPr>
          <w:rStyle w:val="FooterChar"/>
          <w:rFonts w:eastAsia="Arial"/>
          <w:b/>
        </w:rPr>
      </w:pPr>
    </w:p>
    <w:p w:rsidR="00A2125B" w:rsidRPr="00E00E8D" w:rsidRDefault="00D93D2D" w:rsidP="00A2125B">
      <w:pPr>
        <w:rPr>
          <w:i/>
          <w:color w:val="808080" w:themeColor="background1" w:themeShade="80"/>
          <w:sz w:val="22"/>
          <w:szCs w:val="22"/>
        </w:rPr>
      </w:pPr>
      <w:r w:rsidRPr="007A4845">
        <w:rPr>
          <w:i/>
          <w:sz w:val="22"/>
          <w:szCs w:val="22"/>
        </w:rPr>
        <w:t xml:space="preserve">League </w:t>
      </w:r>
      <w:r>
        <w:rPr>
          <w:i/>
          <w:sz w:val="22"/>
          <w:szCs w:val="22"/>
        </w:rPr>
        <w:t xml:space="preserve">staff thoughtfully develops </w:t>
      </w:r>
      <w:r w:rsidRPr="007A4845">
        <w:rPr>
          <w:i/>
          <w:sz w:val="22"/>
          <w:szCs w:val="22"/>
        </w:rPr>
        <w:t xml:space="preserve">models for a city’s consideration. Models should be customized as appropriate for an individual city’s circumstances in consultation with the city’s attorney. Helpful background information on this model may be found </w:t>
      </w:r>
      <w:r>
        <w:rPr>
          <w:i/>
          <w:sz w:val="22"/>
          <w:szCs w:val="22"/>
        </w:rPr>
        <w:t xml:space="preserve">in </w:t>
      </w:r>
      <w:r w:rsidR="00A2125B">
        <w:rPr>
          <w:i/>
          <w:sz w:val="22"/>
          <w:szCs w:val="22"/>
        </w:rPr>
        <w:t xml:space="preserve">the Information Memo </w:t>
      </w:r>
      <w:hyperlink r:id="rId7" w:history="1">
        <w:r w:rsidR="00A2125B" w:rsidRPr="00E00E8D">
          <w:rPr>
            <w:rStyle w:val="Hyperlink"/>
            <w:i/>
            <w:sz w:val="22"/>
            <w:szCs w:val="22"/>
          </w:rPr>
          <w:t>“Park</w:t>
        </w:r>
        <w:r w:rsidR="0094531B">
          <w:rPr>
            <w:rStyle w:val="Hyperlink"/>
            <w:i/>
            <w:sz w:val="22"/>
            <w:szCs w:val="22"/>
          </w:rPr>
          <w:t>s</w:t>
        </w:r>
        <w:r w:rsidR="00A2125B" w:rsidRPr="00E00E8D">
          <w:rPr>
            <w:rStyle w:val="Hyperlink"/>
            <w:i/>
            <w:sz w:val="22"/>
            <w:szCs w:val="22"/>
          </w:rPr>
          <w:t xml:space="preserve"> and Recreation Loss Control Guide”</w:t>
        </w:r>
      </w:hyperlink>
      <w:bookmarkStart w:id="0" w:name="_GoBack"/>
      <w:bookmarkEnd w:id="0"/>
      <w:r w:rsidR="00A2125B" w:rsidRPr="00E00E8D">
        <w:rPr>
          <w:i/>
          <w:sz w:val="22"/>
          <w:szCs w:val="22"/>
        </w:rPr>
        <w:t xml:space="preserve">. </w:t>
      </w:r>
    </w:p>
    <w:p w:rsidR="00D93D2D" w:rsidRPr="00307F09" w:rsidRDefault="00D93D2D" w:rsidP="00D93D2D">
      <w:pPr>
        <w:rPr>
          <w:i/>
          <w:color w:val="808080" w:themeColor="background1" w:themeShade="80"/>
          <w:sz w:val="22"/>
          <w:szCs w:val="22"/>
        </w:rPr>
      </w:pPr>
    </w:p>
    <w:p w:rsidR="00003DF6" w:rsidRPr="00003DF6" w:rsidRDefault="00003DF6" w:rsidP="007A4845">
      <w:pPr>
        <w:rPr>
          <w:sz w:val="22"/>
          <w:szCs w:val="22"/>
        </w:rPr>
      </w:pPr>
    </w:p>
    <w:p w:rsidR="00FC1822" w:rsidRPr="00AD6F34" w:rsidRDefault="00FC1822" w:rsidP="00FC1822">
      <w:pPr>
        <w:jc w:val="center"/>
        <w:rPr>
          <w:sz w:val="28"/>
          <w:szCs w:val="28"/>
        </w:rPr>
      </w:pPr>
      <w:r w:rsidRPr="001A3FDF">
        <w:rPr>
          <w:b/>
          <w:sz w:val="40"/>
          <w:szCs w:val="40"/>
        </w:rPr>
        <w:t>Skatepark Inspection</w:t>
      </w:r>
    </w:p>
    <w:p w:rsidR="00FC1822" w:rsidRPr="00E53985" w:rsidRDefault="00FC1822" w:rsidP="005C1633">
      <w:pPr>
        <w:ind w:left="450"/>
      </w:pPr>
    </w:p>
    <w:p w:rsidR="00FC1822" w:rsidRDefault="00FC1822" w:rsidP="005C1633">
      <w:pPr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 </w:t>
      </w:r>
      <w:r w:rsidRPr="00FC1822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FC1822">
        <w:rPr>
          <w:b/>
          <w:sz w:val="28"/>
          <w:szCs w:val="28"/>
        </w:rPr>
        <w:instrText xml:space="preserve"> FORMTEXT </w:instrText>
      </w:r>
      <w:r w:rsidRPr="00FC1822">
        <w:rPr>
          <w:b/>
          <w:sz w:val="28"/>
          <w:szCs w:val="28"/>
        </w:rPr>
      </w:r>
      <w:r w:rsidRPr="00FC1822">
        <w:rPr>
          <w:b/>
          <w:sz w:val="28"/>
          <w:szCs w:val="28"/>
        </w:rPr>
        <w:fldChar w:fldCharType="separate"/>
      </w:r>
      <w:r w:rsidRPr="00FC1822">
        <w:rPr>
          <w:b/>
          <w:noProof/>
          <w:sz w:val="28"/>
          <w:szCs w:val="28"/>
        </w:rPr>
        <w:t>_______</w:t>
      </w:r>
      <w:r w:rsidRPr="00FC1822"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Date Inspected:  </w:t>
      </w:r>
      <w:r w:rsidRPr="00FC1822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FC1822">
        <w:rPr>
          <w:b/>
          <w:sz w:val="28"/>
          <w:szCs w:val="28"/>
        </w:rPr>
        <w:instrText xml:space="preserve"> FORMTEXT </w:instrText>
      </w:r>
      <w:r w:rsidRPr="00FC1822">
        <w:rPr>
          <w:b/>
          <w:sz w:val="28"/>
          <w:szCs w:val="28"/>
        </w:rPr>
      </w:r>
      <w:r w:rsidRPr="00FC1822">
        <w:rPr>
          <w:b/>
          <w:sz w:val="28"/>
          <w:szCs w:val="28"/>
        </w:rPr>
        <w:fldChar w:fldCharType="separate"/>
      </w:r>
      <w:r w:rsidRPr="00FC1822">
        <w:rPr>
          <w:b/>
          <w:noProof/>
          <w:sz w:val="28"/>
          <w:szCs w:val="28"/>
        </w:rPr>
        <w:t>_______</w:t>
      </w:r>
      <w:r w:rsidRPr="00FC1822">
        <w:rPr>
          <w:b/>
          <w:sz w:val="28"/>
          <w:szCs w:val="28"/>
        </w:rPr>
        <w:fldChar w:fldCharType="end"/>
      </w:r>
    </w:p>
    <w:p w:rsidR="00FC1822" w:rsidRPr="00FC1822" w:rsidRDefault="00FC1822" w:rsidP="005C1633">
      <w:pPr>
        <w:ind w:left="450"/>
        <w:rPr>
          <w:sz w:val="28"/>
          <w:szCs w:val="28"/>
        </w:rPr>
      </w:pPr>
    </w:p>
    <w:p w:rsidR="00FC1822" w:rsidRPr="00FC1822" w:rsidRDefault="00FC1822" w:rsidP="005C1633">
      <w:pPr>
        <w:ind w:left="450"/>
        <w:rPr>
          <w:sz w:val="28"/>
          <w:szCs w:val="28"/>
        </w:rPr>
      </w:pPr>
    </w:p>
    <w:p w:rsidR="00FC1822" w:rsidRPr="00FC1822" w:rsidRDefault="00FC1822" w:rsidP="005C1633">
      <w:pPr>
        <w:numPr>
          <w:ilvl w:val="0"/>
          <w:numId w:val="3"/>
        </w:numPr>
        <w:tabs>
          <w:tab w:val="left" w:pos="7200"/>
          <w:tab w:val="left" w:pos="7920"/>
        </w:tabs>
        <w:ind w:left="450"/>
      </w:pPr>
      <w:r w:rsidRPr="00FC1822">
        <w:t>Is surface clean and free of debris?</w:t>
      </w:r>
      <w:r w:rsidRPr="00FC1822">
        <w:tab/>
        <w:t>Y</w:t>
      </w:r>
      <w:r w:rsidRPr="00FC1822">
        <w:tab/>
        <w:t>N</w:t>
      </w:r>
    </w:p>
    <w:p w:rsidR="00FC1822" w:rsidRPr="00FC1822" w:rsidRDefault="00FC1822" w:rsidP="005C1633">
      <w:pPr>
        <w:ind w:left="450"/>
      </w:pPr>
    </w:p>
    <w:p w:rsidR="00FC1822" w:rsidRPr="00FC1822" w:rsidRDefault="00FC1822" w:rsidP="005C1633">
      <w:pPr>
        <w:numPr>
          <w:ilvl w:val="0"/>
          <w:numId w:val="3"/>
        </w:numPr>
        <w:tabs>
          <w:tab w:val="left" w:pos="7200"/>
          <w:tab w:val="left" w:pos="7920"/>
        </w:tabs>
        <w:ind w:left="450"/>
      </w:pPr>
      <w:r w:rsidRPr="00FC1822">
        <w:t>Ramp surfaces in good repair?</w:t>
      </w:r>
      <w:r>
        <w:tab/>
      </w:r>
      <w:r w:rsidRPr="00FC1822">
        <w:t>Y</w:t>
      </w:r>
      <w:r w:rsidRPr="00FC1822">
        <w:tab/>
        <w:t>N</w:t>
      </w:r>
    </w:p>
    <w:p w:rsidR="00FC1822" w:rsidRPr="00FC1822" w:rsidRDefault="00FC1822" w:rsidP="005C1633">
      <w:pPr>
        <w:ind w:left="450"/>
      </w:pPr>
    </w:p>
    <w:p w:rsidR="00FC1822" w:rsidRPr="00FC1822" w:rsidRDefault="00FC1822" w:rsidP="005C1633">
      <w:pPr>
        <w:numPr>
          <w:ilvl w:val="0"/>
          <w:numId w:val="3"/>
        </w:numPr>
        <w:tabs>
          <w:tab w:val="left" w:pos="7200"/>
          <w:tab w:val="left" w:pos="7920"/>
        </w:tabs>
        <w:ind w:left="450"/>
      </w:pPr>
      <w:r w:rsidRPr="00FC1822">
        <w:t>Construction deficiencies?</w:t>
      </w:r>
      <w:r>
        <w:tab/>
      </w:r>
      <w:r w:rsidRPr="00FC1822">
        <w:t>Y</w:t>
      </w:r>
      <w:r w:rsidRPr="00FC1822">
        <w:tab/>
        <w:t>N</w:t>
      </w:r>
    </w:p>
    <w:p w:rsidR="00FC1822" w:rsidRPr="00FC1822" w:rsidRDefault="00FC1822" w:rsidP="005C1633">
      <w:pPr>
        <w:ind w:left="450"/>
      </w:pPr>
    </w:p>
    <w:p w:rsidR="00FC1822" w:rsidRPr="00FC1822" w:rsidRDefault="00FC1822" w:rsidP="005C1633">
      <w:pPr>
        <w:numPr>
          <w:ilvl w:val="0"/>
          <w:numId w:val="3"/>
        </w:numPr>
        <w:tabs>
          <w:tab w:val="left" w:pos="7200"/>
          <w:tab w:val="left" w:pos="7920"/>
        </w:tabs>
        <w:ind w:left="450"/>
      </w:pPr>
      <w:r w:rsidRPr="00FC1822">
        <w:t>Any loose screws, nut, bolts?</w:t>
      </w:r>
      <w:r>
        <w:tab/>
      </w:r>
      <w:r w:rsidRPr="00FC1822">
        <w:t>Y</w:t>
      </w:r>
      <w:r w:rsidRPr="00FC1822">
        <w:tab/>
        <w:t>N</w:t>
      </w:r>
    </w:p>
    <w:p w:rsidR="00FC1822" w:rsidRPr="00FC1822" w:rsidRDefault="00FC1822" w:rsidP="005C1633">
      <w:pPr>
        <w:ind w:left="450"/>
      </w:pPr>
    </w:p>
    <w:p w:rsidR="00FC1822" w:rsidRPr="00FC1822" w:rsidRDefault="00FC1822" w:rsidP="005C1633">
      <w:pPr>
        <w:numPr>
          <w:ilvl w:val="0"/>
          <w:numId w:val="3"/>
        </w:numPr>
        <w:tabs>
          <w:tab w:val="left" w:pos="7200"/>
          <w:tab w:val="left" w:pos="7920"/>
        </w:tabs>
        <w:ind w:left="450"/>
      </w:pPr>
      <w:r w:rsidRPr="00FC1822">
        <w:t>Any “homebuilt” fixtures on site?</w:t>
      </w:r>
      <w:r>
        <w:tab/>
      </w:r>
      <w:r w:rsidRPr="00FC1822">
        <w:t>Y</w:t>
      </w:r>
      <w:r w:rsidRPr="00FC1822">
        <w:tab/>
        <w:t>N</w:t>
      </w:r>
    </w:p>
    <w:p w:rsidR="00FC1822" w:rsidRPr="00FC1822" w:rsidRDefault="00FC1822" w:rsidP="005C1633">
      <w:pPr>
        <w:ind w:left="450"/>
      </w:pPr>
    </w:p>
    <w:p w:rsidR="00FC1822" w:rsidRPr="00FC1822" w:rsidRDefault="00FC1822" w:rsidP="005C1633">
      <w:pPr>
        <w:numPr>
          <w:ilvl w:val="0"/>
          <w:numId w:val="3"/>
        </w:numPr>
        <w:tabs>
          <w:tab w:val="left" w:pos="7200"/>
          <w:tab w:val="left" w:pos="7920"/>
        </w:tabs>
        <w:ind w:left="450"/>
      </w:pPr>
      <w:r w:rsidRPr="00FC1822">
        <w:t>Features, ramps, rails, etc</w:t>
      </w:r>
      <w:r w:rsidR="007F392B">
        <w:t>.</w:t>
      </w:r>
      <w:r w:rsidRPr="00FC1822">
        <w:t>, properly spaced?</w:t>
      </w:r>
      <w:r w:rsidRPr="00FC1822">
        <w:tab/>
        <w:t>Y</w:t>
      </w:r>
      <w:r w:rsidRPr="00FC1822">
        <w:tab/>
        <w:t xml:space="preserve">N </w:t>
      </w:r>
    </w:p>
    <w:p w:rsidR="00FC1822" w:rsidRPr="00FC1822" w:rsidRDefault="00FC1822" w:rsidP="005C1633">
      <w:pPr>
        <w:ind w:left="450"/>
      </w:pPr>
    </w:p>
    <w:p w:rsidR="00FC1822" w:rsidRPr="00FC1822" w:rsidRDefault="00FC1822" w:rsidP="005C1633">
      <w:pPr>
        <w:numPr>
          <w:ilvl w:val="0"/>
          <w:numId w:val="3"/>
        </w:numPr>
        <w:tabs>
          <w:tab w:val="left" w:pos="7200"/>
          <w:tab w:val="left" w:pos="7920"/>
        </w:tabs>
        <w:ind w:left="450"/>
      </w:pPr>
      <w:r w:rsidRPr="00FC1822">
        <w:t>Graffiti within acceptable standards?</w:t>
      </w:r>
      <w:r>
        <w:tab/>
      </w:r>
      <w:r w:rsidRPr="00FC1822">
        <w:t>Y</w:t>
      </w:r>
      <w:r w:rsidRPr="00FC1822">
        <w:tab/>
        <w:t>N</w:t>
      </w:r>
    </w:p>
    <w:p w:rsidR="00FC1822" w:rsidRPr="00FC1822" w:rsidRDefault="00FC1822" w:rsidP="005C1633">
      <w:pPr>
        <w:ind w:left="450"/>
      </w:pPr>
    </w:p>
    <w:p w:rsidR="00FC1822" w:rsidRPr="00FC1822" w:rsidRDefault="00FC1822" w:rsidP="005C1633">
      <w:pPr>
        <w:numPr>
          <w:ilvl w:val="0"/>
          <w:numId w:val="3"/>
        </w:numPr>
        <w:tabs>
          <w:tab w:val="left" w:pos="7200"/>
          <w:tab w:val="left" w:pos="7920"/>
        </w:tabs>
        <w:ind w:left="450"/>
      </w:pPr>
      <w:r w:rsidRPr="00FC1822">
        <w:t>Signs in good repair and visible?</w:t>
      </w:r>
      <w:r w:rsidRPr="00FC1822">
        <w:tab/>
        <w:t>Y</w:t>
      </w:r>
      <w:r w:rsidRPr="00FC1822">
        <w:tab/>
        <w:t xml:space="preserve">N </w:t>
      </w:r>
    </w:p>
    <w:p w:rsidR="00FC1822" w:rsidRPr="00FC1822" w:rsidRDefault="00FC1822" w:rsidP="005C1633">
      <w:pPr>
        <w:ind w:left="450"/>
      </w:pPr>
    </w:p>
    <w:p w:rsidR="00FC1822" w:rsidRPr="00FC1822" w:rsidRDefault="00FC1822" w:rsidP="005C1633">
      <w:pPr>
        <w:numPr>
          <w:ilvl w:val="0"/>
          <w:numId w:val="3"/>
        </w:numPr>
        <w:tabs>
          <w:tab w:val="left" w:pos="7200"/>
          <w:tab w:val="left" w:pos="7920"/>
        </w:tabs>
        <w:ind w:left="450"/>
      </w:pPr>
      <w:r w:rsidRPr="00FC1822">
        <w:t>Are you aware of any recent complaints?</w:t>
      </w:r>
      <w:r w:rsidRPr="00FC1822">
        <w:tab/>
        <w:t>Y</w:t>
      </w:r>
      <w:r w:rsidRPr="00FC1822">
        <w:tab/>
        <w:t xml:space="preserve">N </w:t>
      </w:r>
    </w:p>
    <w:p w:rsidR="00FC1822" w:rsidRPr="00FC1822" w:rsidRDefault="00FC1822" w:rsidP="005C1633">
      <w:pPr>
        <w:ind w:left="450"/>
      </w:pPr>
    </w:p>
    <w:p w:rsidR="00FC1822" w:rsidRPr="00FC1822" w:rsidRDefault="00FC1822" w:rsidP="005C1633">
      <w:pPr>
        <w:ind w:left="450"/>
        <w:rPr>
          <w:sz w:val="28"/>
          <w:szCs w:val="28"/>
        </w:rPr>
      </w:pPr>
    </w:p>
    <w:p w:rsidR="00FC1822" w:rsidRDefault="00FC1822" w:rsidP="005C1633">
      <w:pPr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Action Required: </w:t>
      </w:r>
      <w:r w:rsidRPr="00FC1822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FC1822">
        <w:rPr>
          <w:b/>
          <w:sz w:val="28"/>
          <w:szCs w:val="28"/>
        </w:rPr>
        <w:instrText xml:space="preserve"> FORMTEXT </w:instrText>
      </w:r>
      <w:r w:rsidRPr="00FC1822">
        <w:rPr>
          <w:b/>
          <w:sz w:val="28"/>
          <w:szCs w:val="28"/>
        </w:rPr>
      </w:r>
      <w:r w:rsidRPr="00FC1822">
        <w:rPr>
          <w:b/>
          <w:sz w:val="28"/>
          <w:szCs w:val="28"/>
        </w:rPr>
        <w:fldChar w:fldCharType="separate"/>
      </w:r>
      <w:r w:rsidRPr="00FC1822">
        <w:rPr>
          <w:b/>
          <w:noProof/>
          <w:sz w:val="28"/>
          <w:szCs w:val="28"/>
        </w:rPr>
        <w:t>_______</w:t>
      </w:r>
      <w:r w:rsidRPr="00FC1822">
        <w:rPr>
          <w:b/>
          <w:sz w:val="28"/>
          <w:szCs w:val="28"/>
        </w:rPr>
        <w:fldChar w:fldCharType="end"/>
      </w:r>
    </w:p>
    <w:p w:rsidR="00FC1822" w:rsidRPr="00FC1822" w:rsidRDefault="00FC1822" w:rsidP="005C1633">
      <w:pPr>
        <w:ind w:left="450"/>
        <w:rPr>
          <w:sz w:val="28"/>
          <w:szCs w:val="28"/>
        </w:rPr>
      </w:pPr>
    </w:p>
    <w:p w:rsidR="00FC1822" w:rsidRPr="00FC1822" w:rsidRDefault="00FC1822" w:rsidP="005C1633">
      <w:pPr>
        <w:ind w:left="450"/>
        <w:rPr>
          <w:sz w:val="28"/>
          <w:szCs w:val="28"/>
        </w:rPr>
      </w:pPr>
    </w:p>
    <w:p w:rsidR="00FC1822" w:rsidRPr="00FC1822" w:rsidRDefault="00FC1822" w:rsidP="005C1633">
      <w:pPr>
        <w:ind w:left="450"/>
        <w:rPr>
          <w:sz w:val="28"/>
          <w:szCs w:val="28"/>
        </w:rPr>
      </w:pPr>
    </w:p>
    <w:p w:rsidR="00003DF6" w:rsidRPr="00003DF6" w:rsidRDefault="00FC1822" w:rsidP="005C1633">
      <w:pPr>
        <w:ind w:left="450"/>
        <w:rPr>
          <w:sz w:val="22"/>
          <w:szCs w:val="22"/>
        </w:rPr>
      </w:pPr>
      <w:r>
        <w:rPr>
          <w:b/>
          <w:sz w:val="28"/>
          <w:szCs w:val="28"/>
        </w:rPr>
        <w:t>Name:</w:t>
      </w:r>
      <w:r w:rsidRPr="00FC1822">
        <w:rPr>
          <w:b/>
          <w:sz w:val="28"/>
          <w:szCs w:val="28"/>
        </w:rPr>
        <w:t xml:space="preserve"> </w:t>
      </w:r>
      <w:r w:rsidRPr="00FC1822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FC1822">
        <w:rPr>
          <w:b/>
          <w:sz w:val="28"/>
          <w:szCs w:val="28"/>
        </w:rPr>
        <w:instrText xml:space="preserve"> FORMTEXT </w:instrText>
      </w:r>
      <w:r w:rsidRPr="00FC1822">
        <w:rPr>
          <w:b/>
          <w:sz w:val="28"/>
          <w:szCs w:val="28"/>
        </w:rPr>
      </w:r>
      <w:r w:rsidRPr="00FC1822">
        <w:rPr>
          <w:b/>
          <w:sz w:val="28"/>
          <w:szCs w:val="28"/>
        </w:rPr>
        <w:fldChar w:fldCharType="separate"/>
      </w:r>
      <w:r w:rsidRPr="00FC1822">
        <w:rPr>
          <w:b/>
          <w:noProof/>
          <w:sz w:val="28"/>
          <w:szCs w:val="28"/>
        </w:rPr>
        <w:t>_______</w:t>
      </w:r>
      <w:r w:rsidRPr="00FC1822">
        <w:rPr>
          <w:b/>
          <w:sz w:val="28"/>
          <w:szCs w:val="28"/>
        </w:rPr>
        <w:fldChar w:fldCharType="end"/>
      </w:r>
    </w:p>
    <w:sectPr w:rsidR="00003DF6" w:rsidRPr="00003D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25B" w:rsidRDefault="00A2125B" w:rsidP="007A4845">
      <w:r>
        <w:separator/>
      </w:r>
    </w:p>
  </w:endnote>
  <w:endnote w:type="continuationSeparator" w:id="0">
    <w:p w:rsidR="00A2125B" w:rsidRDefault="00A2125B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4F8" w:rsidRPr="001624F8" w:rsidRDefault="001624F8" w:rsidP="001624F8">
    <w:pPr>
      <w:tabs>
        <w:tab w:val="right" w:pos="936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</w:t>
    </w:r>
    <w:r w:rsidR="00D93D2D">
      <w:rPr>
        <w:rFonts w:ascii="Arial" w:eastAsia="Arial" w:hAnsi="Arial" w:cs="Arial"/>
        <w:sz w:val="15"/>
        <w:szCs w:val="15"/>
      </w:rPr>
      <w:t xml:space="preserve"> Form</w:t>
    </w:r>
    <w:r w:rsidRPr="001624F8">
      <w:rPr>
        <w:rFonts w:ascii="Arial" w:eastAsia="Arial" w:hAnsi="Arial" w:cs="Arial"/>
        <w:sz w:val="15"/>
        <w:szCs w:val="15"/>
      </w:rPr>
      <w:t>:</w:t>
    </w:r>
    <w:r w:rsidRPr="001624F8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19-10-14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7F392B">
          <w:rPr>
            <w:rFonts w:ascii="Arial" w:eastAsia="Arial" w:hAnsi="Arial" w:cs="Arial"/>
            <w:sz w:val="15"/>
            <w:szCs w:val="15"/>
          </w:rPr>
          <w:t>10/14/2019</w:t>
        </w:r>
      </w:sdtContent>
    </w:sdt>
  </w:p>
  <w:p w:rsidR="001624F8" w:rsidRPr="001624F8" w:rsidRDefault="0094531B" w:rsidP="00E37BEA">
    <w:pPr>
      <w:tabs>
        <w:tab w:val="right" w:pos="936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2125B">
          <w:rPr>
            <w:rFonts w:ascii="Arial" w:eastAsia="Arial" w:hAnsi="Arial" w:cs="Arial"/>
            <w:sz w:val="15"/>
            <w:szCs w:val="15"/>
          </w:rPr>
          <w:t>Skatepark Inspection</w:t>
        </w:r>
      </w:sdtContent>
    </w:sdt>
    <w:r w:rsidR="001624F8" w:rsidRPr="001624F8">
      <w:rPr>
        <w:rFonts w:ascii="Arial" w:eastAsia="Arial" w:hAnsi="Arial" w:cs="Arial"/>
        <w:sz w:val="15"/>
        <w:szCs w:val="15"/>
      </w:rPr>
      <w:tab/>
      <w:t xml:space="preserve">Page </w:t>
    </w:r>
    <w:r w:rsidR="001624F8" w:rsidRPr="001624F8">
      <w:rPr>
        <w:rFonts w:ascii="Arial" w:eastAsia="Arial" w:hAnsi="Arial" w:cs="Arial"/>
        <w:sz w:val="15"/>
        <w:szCs w:val="15"/>
      </w:rPr>
      <w:fldChar w:fldCharType="begin"/>
    </w:r>
    <w:r w:rsidR="001624F8" w:rsidRPr="001624F8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1624F8" w:rsidRPr="001624F8">
      <w:rPr>
        <w:rFonts w:ascii="Arial" w:eastAsia="Arial" w:hAnsi="Arial" w:cs="Arial"/>
        <w:sz w:val="15"/>
        <w:szCs w:val="15"/>
      </w:rPr>
      <w:fldChar w:fldCharType="separate"/>
    </w:r>
    <w:r w:rsidR="00A520CE">
      <w:rPr>
        <w:rFonts w:ascii="Arial" w:eastAsia="Arial" w:hAnsi="Arial" w:cs="Arial"/>
        <w:noProof/>
        <w:sz w:val="15"/>
        <w:szCs w:val="15"/>
      </w:rPr>
      <w:t>1</w:t>
    </w:r>
    <w:r w:rsidR="001624F8" w:rsidRPr="001624F8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25B" w:rsidRDefault="00A2125B" w:rsidP="007A4845">
      <w:r>
        <w:separator/>
      </w:r>
    </w:p>
  </w:footnote>
  <w:footnote w:type="continuationSeparator" w:id="0">
    <w:p w:rsidR="00A2125B" w:rsidRDefault="00A2125B" w:rsidP="007A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43A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252E38"/>
    <w:multiLevelType w:val="hybridMultilevel"/>
    <w:tmpl w:val="A7CA7A6C"/>
    <w:lvl w:ilvl="0" w:tplc="4636F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5B"/>
    <w:rsid w:val="00003DF6"/>
    <w:rsid w:val="00093EF2"/>
    <w:rsid w:val="000C21AA"/>
    <w:rsid w:val="001305D5"/>
    <w:rsid w:val="001624F8"/>
    <w:rsid w:val="001823FD"/>
    <w:rsid w:val="001D122C"/>
    <w:rsid w:val="002342E4"/>
    <w:rsid w:val="003001DF"/>
    <w:rsid w:val="00307F09"/>
    <w:rsid w:val="00311244"/>
    <w:rsid w:val="003D5E54"/>
    <w:rsid w:val="0045419D"/>
    <w:rsid w:val="00485567"/>
    <w:rsid w:val="004A7267"/>
    <w:rsid w:val="004B14EC"/>
    <w:rsid w:val="004B6F0D"/>
    <w:rsid w:val="00545D83"/>
    <w:rsid w:val="0056674B"/>
    <w:rsid w:val="00594A11"/>
    <w:rsid w:val="005A714E"/>
    <w:rsid w:val="005C1633"/>
    <w:rsid w:val="005D63A9"/>
    <w:rsid w:val="00603D76"/>
    <w:rsid w:val="00683862"/>
    <w:rsid w:val="006C28AE"/>
    <w:rsid w:val="006D5E6C"/>
    <w:rsid w:val="0070334F"/>
    <w:rsid w:val="00742D35"/>
    <w:rsid w:val="007A4845"/>
    <w:rsid w:val="007B383C"/>
    <w:rsid w:val="007C3E3F"/>
    <w:rsid w:val="007F32FF"/>
    <w:rsid w:val="007F392B"/>
    <w:rsid w:val="007F7B36"/>
    <w:rsid w:val="008108BA"/>
    <w:rsid w:val="008E29D4"/>
    <w:rsid w:val="008F4217"/>
    <w:rsid w:val="0094531B"/>
    <w:rsid w:val="009662D2"/>
    <w:rsid w:val="009D2855"/>
    <w:rsid w:val="009F563E"/>
    <w:rsid w:val="00A2125B"/>
    <w:rsid w:val="00A4372B"/>
    <w:rsid w:val="00A520CE"/>
    <w:rsid w:val="00A57558"/>
    <w:rsid w:val="00A75C11"/>
    <w:rsid w:val="00AE0A12"/>
    <w:rsid w:val="00BA4642"/>
    <w:rsid w:val="00BA7387"/>
    <w:rsid w:val="00BB4064"/>
    <w:rsid w:val="00C579B5"/>
    <w:rsid w:val="00C73970"/>
    <w:rsid w:val="00CA61E3"/>
    <w:rsid w:val="00D93D2D"/>
    <w:rsid w:val="00DA35B9"/>
    <w:rsid w:val="00DE1A94"/>
    <w:rsid w:val="00DE6282"/>
    <w:rsid w:val="00E123CC"/>
    <w:rsid w:val="00E37BEA"/>
    <w:rsid w:val="00E53985"/>
    <w:rsid w:val="00E97E08"/>
    <w:rsid w:val="00F21888"/>
    <w:rsid w:val="00F83E5A"/>
    <w:rsid w:val="00F975BD"/>
    <w:rsid w:val="00FB62B4"/>
    <w:rsid w:val="00FC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87EB2"/>
  <w15:chartTrackingRefBased/>
  <w15:docId w15:val="{91F5E91E-AF29-4750-A170-F335BF88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08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21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mc.org/resources/park-and-recreation-loss-control-gui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C4CD3601414466B0EFC6114E85E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4E05F-35F5-49BE-B209-E2CD2051F8C9}"/>
      </w:docPartPr>
      <w:docPartBody>
        <w:p w:rsidR="00F42972" w:rsidRDefault="00F42972">
          <w:pPr>
            <w:pStyle w:val="5DC4CD3601414466B0EFC6114E85E57B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972"/>
    <w:rsid w:val="00F4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C4CD3601414466B0EFC6114E85E57B">
    <w:name w:val="5DC4CD3601414466B0EFC6114E85E5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Skatepark Inspection</vt:lpstr>
    </vt:vector>
  </TitlesOfParts>
  <Company>League of Minnesota Cities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Skatepark Inspection</dc:title>
  <dc:subject/>
  <dc:creator>League of Minnesota Cities</dc:creator>
  <cp:keywords/>
  <dc:description/>
  <cp:lastModifiedBy>Bach, Jeannette</cp:lastModifiedBy>
  <cp:revision>7</cp:revision>
  <dcterms:created xsi:type="dcterms:W3CDTF">2017-09-21T15:19:00Z</dcterms:created>
  <dcterms:modified xsi:type="dcterms:W3CDTF">2020-07-08T17:26:00Z</dcterms:modified>
</cp:coreProperties>
</file>