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F1FD" w14:textId="77777777" w:rsidR="005578E2" w:rsidRPr="0030229E" w:rsidRDefault="005578E2" w:rsidP="005578E2">
      <w:pPr>
        <w:jc w:val="center"/>
        <w:rPr>
          <w:b/>
          <w:sz w:val="32"/>
          <w:szCs w:val="32"/>
        </w:rPr>
      </w:pPr>
      <w:r w:rsidRPr="0030229E">
        <w:rPr>
          <w:b/>
          <w:sz w:val="32"/>
          <w:szCs w:val="32"/>
        </w:rPr>
        <w:t>Safety Training Table</w:t>
      </w:r>
    </w:p>
    <w:p w14:paraId="41782F8E" w14:textId="2329619D" w:rsidR="005578E2" w:rsidRPr="00AC1C7C" w:rsidRDefault="005578E2" w:rsidP="005578E2">
      <w:pPr>
        <w:rPr>
          <w:i/>
          <w:sz w:val="23"/>
          <w:szCs w:val="23"/>
        </w:rPr>
      </w:pPr>
      <w:r>
        <w:rPr>
          <w:sz w:val="23"/>
          <w:szCs w:val="23"/>
        </w:rPr>
        <w:t xml:space="preserve">The Safety Training Table </w:t>
      </w:r>
      <w:r w:rsidR="00E83928">
        <w:rPr>
          <w:sz w:val="23"/>
          <w:szCs w:val="23"/>
        </w:rPr>
        <w:t>is</w:t>
      </w:r>
      <w:r>
        <w:rPr>
          <w:sz w:val="23"/>
          <w:szCs w:val="23"/>
        </w:rPr>
        <w:t xml:space="preserve"> a reference guide to required training</w:t>
      </w:r>
      <w:r w:rsidR="006827A2">
        <w:rPr>
          <w:sz w:val="23"/>
          <w:szCs w:val="23"/>
        </w:rPr>
        <w:t>. For more information see the League of Minnesota Cities Information Memo “</w:t>
      </w:r>
      <w:hyperlink r:id="rId7" w:history="1">
        <w:r w:rsidR="006827A2" w:rsidRPr="00761D7F">
          <w:rPr>
            <w:rStyle w:val="Hyperlink"/>
            <w:i/>
            <w:sz w:val="23"/>
            <w:szCs w:val="23"/>
          </w:rPr>
          <w:t>Safety Committee</w:t>
        </w:r>
        <w:r w:rsidR="00BE3776" w:rsidRPr="00761D7F">
          <w:rPr>
            <w:rStyle w:val="Hyperlink"/>
            <w:i/>
            <w:sz w:val="23"/>
            <w:szCs w:val="23"/>
          </w:rPr>
          <w:t>s</w:t>
        </w:r>
        <w:r w:rsidR="006827A2" w:rsidRPr="00761D7F">
          <w:rPr>
            <w:rStyle w:val="Hyperlink"/>
            <w:i/>
            <w:sz w:val="23"/>
            <w:szCs w:val="23"/>
          </w:rPr>
          <w:t xml:space="preserve"> </w:t>
        </w:r>
        <w:r w:rsidR="00BE3776" w:rsidRPr="00761D7F">
          <w:rPr>
            <w:rStyle w:val="Hyperlink"/>
            <w:i/>
            <w:sz w:val="23"/>
            <w:szCs w:val="23"/>
          </w:rPr>
          <w:t>for Cities</w:t>
        </w:r>
      </w:hyperlink>
      <w:r w:rsidR="006827A2" w:rsidRPr="00AC1C7C">
        <w:rPr>
          <w:i/>
          <w:sz w:val="23"/>
          <w:szCs w:val="23"/>
        </w:rPr>
        <w:t>.”</w:t>
      </w:r>
    </w:p>
    <w:p w14:paraId="3AC540B7" w14:textId="77777777" w:rsidR="005578E2" w:rsidRDefault="005578E2" w:rsidP="005578E2">
      <w:pPr>
        <w:rPr>
          <w:sz w:val="23"/>
          <w:szCs w:val="23"/>
        </w:rPr>
      </w:pPr>
    </w:p>
    <w:p w14:paraId="3C507610" w14:textId="77777777" w:rsidR="005578E2" w:rsidRDefault="005578E2" w:rsidP="005578E2">
      <w:r w:rsidRPr="00401997">
        <w:rPr>
          <w:sz w:val="23"/>
          <w:szCs w:val="23"/>
        </w:rPr>
        <w:t>OSHA requires that programs on the table marked with an asterisk (*) include a corresponding written program. Cities should develop a written program for all provided safety training programs so that trainers/supervisors/employees have a reference document, and to reduce potential liability for the city. Your LMCIT Loss Control Consultant is available to assist you in developing these written programs.</w:t>
      </w:r>
    </w:p>
    <w:p w14:paraId="75CE0586" w14:textId="77777777" w:rsidR="005578E2" w:rsidRDefault="005578E2"/>
    <w:tbl>
      <w:tblPr>
        <w:tblW w:w="10098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15"/>
        <w:gridCol w:w="2373"/>
        <w:gridCol w:w="3366"/>
        <w:gridCol w:w="2244"/>
      </w:tblGrid>
      <w:tr w:rsidR="005578E2" w:rsidRPr="001A2C0C" w14:paraId="371C4EA1" w14:textId="77777777" w:rsidTr="002832ED">
        <w:trPr>
          <w:cantSplit/>
          <w:trHeight w:val="630"/>
        </w:trPr>
        <w:tc>
          <w:tcPr>
            <w:tcW w:w="2115" w:type="dxa"/>
            <w:shd w:val="solid" w:color="C0C0C0" w:fill="auto"/>
            <w:vAlign w:val="center"/>
          </w:tcPr>
          <w:p w14:paraId="7BB6CAFB" w14:textId="77777777" w:rsidR="005578E2" w:rsidRPr="00401997" w:rsidRDefault="005578E2" w:rsidP="002832ED">
            <w:pPr>
              <w:jc w:val="center"/>
              <w:rPr>
                <w:b/>
                <w:u w:val="single"/>
              </w:rPr>
            </w:pPr>
            <w:r w:rsidRPr="00401997">
              <w:rPr>
                <w:b/>
                <w:u w:val="single"/>
              </w:rPr>
              <w:t>Topic</w:t>
            </w:r>
          </w:p>
        </w:tc>
        <w:tc>
          <w:tcPr>
            <w:tcW w:w="2373" w:type="dxa"/>
            <w:shd w:val="solid" w:color="C0C0C0" w:fill="auto"/>
            <w:vAlign w:val="center"/>
          </w:tcPr>
          <w:p w14:paraId="2E95EF34" w14:textId="77777777" w:rsidR="005578E2" w:rsidRPr="00401997" w:rsidRDefault="005578E2" w:rsidP="002832ED">
            <w:pPr>
              <w:jc w:val="center"/>
              <w:rPr>
                <w:b/>
                <w:u w:val="single"/>
              </w:rPr>
            </w:pPr>
            <w:r w:rsidRPr="00401997">
              <w:rPr>
                <w:b/>
                <w:u w:val="single"/>
              </w:rPr>
              <w:t>Required for Whom?</w:t>
            </w:r>
          </w:p>
        </w:tc>
        <w:tc>
          <w:tcPr>
            <w:tcW w:w="3366" w:type="dxa"/>
            <w:shd w:val="solid" w:color="C0C0C0" w:fill="auto"/>
            <w:vAlign w:val="center"/>
          </w:tcPr>
          <w:p w14:paraId="490666A5" w14:textId="77777777" w:rsidR="005578E2" w:rsidRPr="00401997" w:rsidRDefault="005578E2" w:rsidP="002832ED">
            <w:pPr>
              <w:jc w:val="center"/>
              <w:rPr>
                <w:b/>
                <w:u w:val="single"/>
              </w:rPr>
            </w:pPr>
            <w:r w:rsidRPr="00401997">
              <w:rPr>
                <w:b/>
                <w:u w:val="single"/>
              </w:rPr>
              <w:t>When Required?</w:t>
            </w:r>
          </w:p>
        </w:tc>
        <w:tc>
          <w:tcPr>
            <w:tcW w:w="2244" w:type="dxa"/>
            <w:shd w:val="solid" w:color="C0C0C0" w:fill="auto"/>
            <w:vAlign w:val="center"/>
          </w:tcPr>
          <w:p w14:paraId="159CB018" w14:textId="77777777" w:rsidR="005578E2" w:rsidRPr="00401997" w:rsidRDefault="005578E2" w:rsidP="002832ED">
            <w:pPr>
              <w:jc w:val="center"/>
              <w:rPr>
                <w:b/>
                <w:u w:val="single"/>
              </w:rPr>
            </w:pPr>
            <w:r w:rsidRPr="00401997">
              <w:rPr>
                <w:b/>
                <w:u w:val="single"/>
              </w:rPr>
              <w:t>Standards</w:t>
            </w:r>
          </w:p>
        </w:tc>
      </w:tr>
      <w:tr w:rsidR="005578E2" w:rsidRPr="001A2C0C" w14:paraId="62682F1F" w14:textId="77777777" w:rsidTr="002832ED">
        <w:trPr>
          <w:cantSplit/>
          <w:trHeight w:val="422"/>
        </w:trPr>
        <w:tc>
          <w:tcPr>
            <w:tcW w:w="2115" w:type="dxa"/>
          </w:tcPr>
          <w:p w14:paraId="54013C05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.</w:t>
            </w:r>
            <w:r w:rsidRPr="001A2C0C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.</w:t>
            </w:r>
            <w:r w:rsidRPr="001A2C0C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.</w:t>
            </w:r>
            <w:r w:rsidRPr="001A2C0C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.</w:t>
            </w:r>
            <w:r w:rsidRPr="001A2C0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4E687B3C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employees</w:t>
            </w:r>
          </w:p>
        </w:tc>
        <w:tc>
          <w:tcPr>
            <w:tcW w:w="3366" w:type="dxa"/>
          </w:tcPr>
          <w:p w14:paraId="194C8A76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 and annually thereafter</w:t>
            </w:r>
          </w:p>
        </w:tc>
        <w:tc>
          <w:tcPr>
            <w:tcW w:w="2244" w:type="dxa"/>
          </w:tcPr>
          <w:p w14:paraId="2868864B" w14:textId="77777777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8" w:history="1">
              <w:r w:rsidR="005578E2" w:rsidRPr="009F4C93">
                <w:rPr>
                  <w:rStyle w:val="Hyperlink"/>
                  <w:sz w:val="21"/>
                  <w:szCs w:val="21"/>
                </w:rPr>
                <w:t>Minn. Stat. §182.653, subd. 8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Stat. §182.653, subd. 8</w:instrText>
              </w:r>
              <w:r w:rsidR="005578E2">
                <w:instrText xml:space="preserve">" \s "Minn. Stat. §182.653, subd. 8" \c 2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  <w:p w14:paraId="4CF4B247" w14:textId="77777777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9" w:history="1">
              <w:r w:rsidR="005578E2" w:rsidRPr="009F4C93">
                <w:rPr>
                  <w:rStyle w:val="Hyperlink"/>
                  <w:sz w:val="21"/>
                  <w:szCs w:val="21"/>
                </w:rPr>
                <w:t>Minn. R. 5208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R. 5208</w:instrText>
              </w:r>
              <w:r w:rsidR="005578E2">
                <w:instrText xml:space="preserve">" \s "Minn. R. 5208"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4EF1C0A0" w14:textId="77777777" w:rsidTr="002832ED">
        <w:trPr>
          <w:cantSplit/>
          <w:trHeight w:val="458"/>
        </w:trPr>
        <w:tc>
          <w:tcPr>
            <w:tcW w:w="2115" w:type="dxa"/>
          </w:tcPr>
          <w:p w14:paraId="51E4B697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BLOOD</w:t>
            </w:r>
            <w:r w:rsidRPr="001A2C0C">
              <w:rPr>
                <w:sz w:val="21"/>
                <w:szCs w:val="21"/>
              </w:rPr>
              <w:t>BORNE PATHOGENS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4E3DA223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employees who may be occupationally exposed</w:t>
            </w:r>
          </w:p>
        </w:tc>
        <w:tc>
          <w:tcPr>
            <w:tcW w:w="3366" w:type="dxa"/>
          </w:tcPr>
          <w:p w14:paraId="2D81E60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 and annually thereafter, new exposures</w:t>
            </w:r>
          </w:p>
        </w:tc>
        <w:tc>
          <w:tcPr>
            <w:tcW w:w="2244" w:type="dxa"/>
          </w:tcPr>
          <w:p w14:paraId="6B62F8DA" w14:textId="77777777" w:rsidR="005578E2" w:rsidRPr="00C30806" w:rsidRDefault="00473DFA" w:rsidP="00BE3776">
            <w:pPr>
              <w:pStyle w:val="Citation"/>
              <w:spacing w:before="0"/>
              <w:rPr>
                <w:sz w:val="21"/>
                <w:szCs w:val="21"/>
              </w:rPr>
            </w:pPr>
            <w:hyperlink r:id="rId10" w:history="1">
              <w:r w:rsidR="005578E2" w:rsidRPr="00A527CF">
                <w:rPr>
                  <w:rStyle w:val="Hyperlink"/>
                  <w:sz w:val="21"/>
                  <w:szCs w:val="21"/>
                </w:rPr>
                <w:t>29 C.F.R. § 1910.1030</w: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 w:rsidRPr="00A527CF">
                <w:rPr>
                  <w:rStyle w:val="Hyperlink"/>
                </w:rPr>
                <w:instrText xml:space="preserve"> TA \l "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instrText>29 C.F.R. § 1910.1030</w:instrText>
              </w:r>
              <w:r w:rsidR="005578E2" w:rsidRPr="00A527CF">
                <w:rPr>
                  <w:rStyle w:val="Hyperlink"/>
                </w:rPr>
                <w:instrText xml:space="preserve">" \s "29 C.F.R. § 1910.1030" \c 4 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end"/>
              </w:r>
              <w:r w:rsidR="00A527CF" w:rsidRPr="00A527CF">
                <w:rPr>
                  <w:rStyle w:val="Hyperlink"/>
                  <w:sz w:val="21"/>
                  <w:szCs w:val="21"/>
                </w:rPr>
                <w:t>(g)(2)</w:t>
              </w:r>
              <w:r w:rsidR="005578E2" w:rsidRPr="00A527CF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4A7AC5A2" w14:textId="77777777" w:rsidTr="002832ED">
        <w:trPr>
          <w:cantSplit/>
        </w:trPr>
        <w:tc>
          <w:tcPr>
            <w:tcW w:w="2115" w:type="dxa"/>
          </w:tcPr>
          <w:p w14:paraId="2B7796AA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CONFINED SPACE ENTRY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25DBB7C0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affected employees</w:t>
            </w:r>
          </w:p>
        </w:tc>
        <w:tc>
          <w:tcPr>
            <w:tcW w:w="3366" w:type="dxa"/>
          </w:tcPr>
          <w:p w14:paraId="7924F8DE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 of duties, change in permit operations</w:t>
            </w:r>
          </w:p>
        </w:tc>
        <w:tc>
          <w:tcPr>
            <w:tcW w:w="2244" w:type="dxa"/>
          </w:tcPr>
          <w:p w14:paraId="1A6C5EBA" w14:textId="3943FD46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11" w:history="1">
              <w:r w:rsidR="005578E2" w:rsidRPr="009F4C93">
                <w:rPr>
                  <w:rStyle w:val="Hyperlink"/>
                  <w:sz w:val="21"/>
                  <w:szCs w:val="21"/>
                </w:rPr>
                <w:t>29 C.F.R. § 1910.146</w:t>
              </w:r>
              <w:r w:rsidR="00A527CF">
                <w:rPr>
                  <w:rStyle w:val="Hyperlink"/>
                  <w:sz w:val="21"/>
                  <w:szCs w:val="21"/>
                </w:rPr>
                <w:t>(g)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1910.146</w:instrText>
              </w:r>
              <w:r w:rsidR="005578E2">
                <w:instrText xml:space="preserve">" \s "29 C.F.R. § 1910.146"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4621FD65" w14:textId="77777777" w:rsidTr="002832ED">
        <w:trPr>
          <w:cantSplit/>
          <w:trHeight w:val="512"/>
        </w:trPr>
        <w:tc>
          <w:tcPr>
            <w:tcW w:w="2115" w:type="dxa"/>
          </w:tcPr>
          <w:p w14:paraId="62FCBD4D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EMERGENCY PLAN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14F730EE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employees</w:t>
            </w:r>
          </w:p>
        </w:tc>
        <w:tc>
          <w:tcPr>
            <w:tcW w:w="3366" w:type="dxa"/>
          </w:tcPr>
          <w:p w14:paraId="6A1CDAE6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 in responsibilities, change in plan</w:t>
            </w:r>
          </w:p>
        </w:tc>
        <w:tc>
          <w:tcPr>
            <w:tcW w:w="2244" w:type="dxa"/>
          </w:tcPr>
          <w:p w14:paraId="70068B7C" w14:textId="00583269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12" w:history="1">
              <w:r w:rsidR="005578E2" w:rsidRPr="009F4C93">
                <w:rPr>
                  <w:rStyle w:val="Hyperlink"/>
                  <w:sz w:val="21"/>
                  <w:szCs w:val="21"/>
                </w:rPr>
                <w:t>29 C.F.R. § 1910.38</w:t>
              </w:r>
              <w:r w:rsidR="00A527CF">
                <w:rPr>
                  <w:rStyle w:val="Hyperlink"/>
                  <w:sz w:val="21"/>
                  <w:szCs w:val="21"/>
                </w:rPr>
                <w:t>(f)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1910.38</w:instrText>
              </w:r>
              <w:r w:rsidR="005578E2">
                <w:instrText xml:space="preserve">" \s "29 C.F.R. § 1910.38"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20B3AC88" w14:textId="77777777" w:rsidTr="002832ED">
        <w:trPr>
          <w:cantSplit/>
          <w:trHeight w:val="440"/>
        </w:trPr>
        <w:tc>
          <w:tcPr>
            <w:tcW w:w="2115" w:type="dxa"/>
          </w:tcPr>
          <w:p w14:paraId="2102F485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EMPLOYEE RIGHT-TO- KNOW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096B4A37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affected employees</w:t>
            </w:r>
          </w:p>
        </w:tc>
        <w:tc>
          <w:tcPr>
            <w:tcW w:w="3366" w:type="dxa"/>
          </w:tcPr>
          <w:p w14:paraId="740AE6C9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new hazards, and annually thereafter</w:t>
            </w:r>
          </w:p>
        </w:tc>
        <w:tc>
          <w:tcPr>
            <w:tcW w:w="2244" w:type="dxa"/>
          </w:tcPr>
          <w:p w14:paraId="61449FCF" w14:textId="77777777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13" w:history="1">
              <w:r w:rsidR="005578E2" w:rsidRPr="009F4C93">
                <w:rPr>
                  <w:rStyle w:val="Hyperlink"/>
                  <w:sz w:val="21"/>
                  <w:szCs w:val="21"/>
                </w:rPr>
                <w:t>Minn. R. 5206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R. 5206</w:instrText>
              </w:r>
              <w:r w:rsidR="005578E2">
                <w:instrText xml:space="preserve">" \s "Minn. R. 5206"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5360E72A" w14:textId="77777777" w:rsidTr="002832ED">
        <w:trPr>
          <w:cantSplit/>
          <w:trHeight w:val="368"/>
        </w:trPr>
        <w:tc>
          <w:tcPr>
            <w:tcW w:w="2115" w:type="dxa"/>
          </w:tcPr>
          <w:p w14:paraId="27EE9933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EARTH MOVING</w:t>
            </w:r>
          </w:p>
        </w:tc>
        <w:tc>
          <w:tcPr>
            <w:tcW w:w="2373" w:type="dxa"/>
          </w:tcPr>
          <w:p w14:paraId="0778116C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equipment operators, all others working on the ground who may be exposed to equipment</w:t>
            </w:r>
          </w:p>
        </w:tc>
        <w:tc>
          <w:tcPr>
            <w:tcW w:w="3366" w:type="dxa"/>
          </w:tcPr>
          <w:p w14:paraId="2441122F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Before exposure to equipment</w:t>
            </w:r>
          </w:p>
        </w:tc>
        <w:tc>
          <w:tcPr>
            <w:tcW w:w="2244" w:type="dxa"/>
          </w:tcPr>
          <w:p w14:paraId="6F636685" w14:textId="1F526812" w:rsidR="00AC1C7C" w:rsidRPr="00AC1C7C" w:rsidRDefault="00473DFA" w:rsidP="00BE6E56">
            <w:pPr>
              <w:pStyle w:val="Citation"/>
            </w:pPr>
            <w:hyperlink r:id="rId14" w:history="1">
              <w:r w:rsidR="005578E2" w:rsidRPr="009F4C93">
                <w:rPr>
                  <w:rStyle w:val="Hyperlink"/>
                  <w:sz w:val="21"/>
                  <w:szCs w:val="21"/>
                </w:rPr>
                <w:t>Minn. R. 5207.1000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R. 5207.1000</w:instrText>
              </w:r>
              <w:r w:rsidR="005578E2">
                <w:instrText xml:space="preserve">" \s "Minn. R. 5207.1000"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55435B07" w14:textId="77777777" w:rsidTr="002832ED">
        <w:trPr>
          <w:cantSplit/>
        </w:trPr>
        <w:tc>
          <w:tcPr>
            <w:tcW w:w="2115" w:type="dxa"/>
          </w:tcPr>
          <w:p w14:paraId="479110FF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FALL PROTECTION</w:t>
            </w:r>
          </w:p>
        </w:tc>
        <w:tc>
          <w:tcPr>
            <w:tcW w:w="2373" w:type="dxa"/>
          </w:tcPr>
          <w:p w14:paraId="2345DF34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Employees exposed to fall hazards</w:t>
            </w:r>
          </w:p>
        </w:tc>
        <w:tc>
          <w:tcPr>
            <w:tcW w:w="3366" w:type="dxa"/>
          </w:tcPr>
          <w:p w14:paraId="4A909C31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changes in workplace/equipment, deficiencies indicate retraining</w:t>
            </w:r>
          </w:p>
        </w:tc>
        <w:tc>
          <w:tcPr>
            <w:tcW w:w="2244" w:type="dxa"/>
          </w:tcPr>
          <w:p w14:paraId="28C4D686" w14:textId="4548CDEF" w:rsidR="005578E2" w:rsidRPr="00A527CF" w:rsidRDefault="00A527CF" w:rsidP="002832ED">
            <w:pPr>
              <w:pStyle w:val="Citation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"https://www.osha.gov/laws-regs/regulations/standardnumber/1910/1910.30" </w:instrText>
            </w:r>
            <w:r>
              <w:rPr>
                <w:sz w:val="21"/>
                <w:szCs w:val="21"/>
              </w:rPr>
              <w:fldChar w:fldCharType="separate"/>
            </w:r>
            <w:r w:rsidR="005578E2" w:rsidRPr="00A527CF">
              <w:rPr>
                <w:rStyle w:val="Hyperlink"/>
                <w:sz w:val="21"/>
                <w:szCs w:val="21"/>
              </w:rPr>
              <w:t>29 C.F.R. § 1910.</w:t>
            </w:r>
            <w:r w:rsidRPr="00A527CF">
              <w:rPr>
                <w:rStyle w:val="Hyperlink"/>
                <w:sz w:val="21"/>
                <w:szCs w:val="21"/>
              </w:rPr>
              <w:t>30</w:t>
            </w:r>
            <w:r w:rsidR="005578E2" w:rsidRPr="00A527CF">
              <w:rPr>
                <w:rStyle w:val="Hyperlink"/>
                <w:sz w:val="21"/>
                <w:szCs w:val="21"/>
              </w:rPr>
              <w:t xml:space="preserve"> </w:t>
            </w:r>
          </w:p>
          <w:p w14:paraId="22669A8A" w14:textId="15113234" w:rsidR="005578E2" w:rsidRPr="009F4C93" w:rsidRDefault="00A527CF" w:rsidP="002832ED">
            <w:pPr>
              <w:pStyle w:val="Cit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5" w:history="1">
              <w:r w:rsidR="005578E2" w:rsidRPr="00A527CF">
                <w:rPr>
                  <w:rStyle w:val="Hyperlink"/>
                  <w:sz w:val="21"/>
                  <w:szCs w:val="21"/>
                </w:rPr>
                <w:t>29 C.F.R. § 1926.50</w:t>
              </w:r>
              <w:r w:rsidRPr="00A527CF">
                <w:rPr>
                  <w:rStyle w:val="Hyperlink"/>
                  <w:sz w:val="21"/>
                  <w:szCs w:val="21"/>
                </w:rPr>
                <w:t>3</w: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 w:rsidRPr="00A527CF">
                <w:rPr>
                  <w:rStyle w:val="Hyperlink"/>
                </w:rPr>
                <w:instrText xml:space="preserve"> TA \l "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instrText>29 C.F.R. § 1926.500</w:instrText>
              </w:r>
              <w:r w:rsidR="005578E2" w:rsidRPr="00A527CF">
                <w:rPr>
                  <w:rStyle w:val="Hyperlink"/>
                </w:rPr>
                <w:instrText xml:space="preserve">" \s "29 C.F.R. § 1926.500" \c 4 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A527CF">
                <w:rPr>
                  <w:rStyle w:val="Hyperlink"/>
                  <w:sz w:val="21"/>
                  <w:szCs w:val="21"/>
                </w:rPr>
                <w:t>.</w:t>
              </w:r>
            </w:hyperlink>
            <w:r w:rsidR="005578E2" w:rsidRPr="009F4C93">
              <w:rPr>
                <w:sz w:val="21"/>
                <w:szCs w:val="21"/>
              </w:rPr>
              <w:t xml:space="preserve"> </w:t>
            </w:r>
          </w:p>
        </w:tc>
      </w:tr>
      <w:tr w:rsidR="005578E2" w:rsidRPr="001A2C0C" w14:paraId="0C6741C6" w14:textId="77777777" w:rsidTr="002832ED">
        <w:trPr>
          <w:cantSplit/>
          <w:trHeight w:val="480"/>
        </w:trPr>
        <w:tc>
          <w:tcPr>
            <w:tcW w:w="2115" w:type="dxa"/>
          </w:tcPr>
          <w:p w14:paraId="1407EC8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</w:t>
            </w:r>
            <w:r w:rsidRPr="001A2C0C">
              <w:rPr>
                <w:sz w:val="21"/>
                <w:szCs w:val="21"/>
              </w:rPr>
              <w:t>ARING CONSERVATION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0F0A518A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affected employees</w:t>
            </w:r>
          </w:p>
        </w:tc>
        <w:tc>
          <w:tcPr>
            <w:tcW w:w="3366" w:type="dxa"/>
          </w:tcPr>
          <w:p w14:paraId="19E6C1B9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 xml:space="preserve">Prior to assignment, change in operations, annually thereafter </w:t>
            </w:r>
          </w:p>
        </w:tc>
        <w:tc>
          <w:tcPr>
            <w:tcW w:w="2244" w:type="dxa"/>
          </w:tcPr>
          <w:p w14:paraId="2DAACC2A" w14:textId="04A6EA11" w:rsidR="005578E2" w:rsidRPr="009F4C93" w:rsidRDefault="00473DFA" w:rsidP="00BE6E56">
            <w:pPr>
              <w:pStyle w:val="Citation"/>
              <w:rPr>
                <w:sz w:val="21"/>
                <w:szCs w:val="21"/>
              </w:rPr>
            </w:pPr>
            <w:hyperlink r:id="rId16" w:history="1">
              <w:r w:rsidR="005578E2" w:rsidRPr="00A527CF">
                <w:rPr>
                  <w:rStyle w:val="Hyperlink"/>
                  <w:sz w:val="21"/>
                  <w:szCs w:val="21"/>
                </w:rPr>
                <w:t>29 C.F.R. § 1910.95</w:t>
              </w:r>
              <w:r w:rsidR="00A527CF" w:rsidRPr="00A527CF">
                <w:rPr>
                  <w:rStyle w:val="Hyperlink"/>
                  <w:sz w:val="21"/>
                  <w:szCs w:val="21"/>
                </w:rPr>
                <w:t>(k)</w: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 w:rsidRPr="00A527CF">
                <w:rPr>
                  <w:rStyle w:val="Hyperlink"/>
                </w:rPr>
                <w:instrText xml:space="preserve"> TA \l "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instrText>29 C.F.R. § 1910.95</w:instrText>
              </w:r>
              <w:r w:rsidR="005578E2" w:rsidRPr="00A527CF">
                <w:rPr>
                  <w:rStyle w:val="Hyperlink"/>
                </w:rPr>
                <w:instrText xml:space="preserve">" \s "29 C.F.R. § 1910.95" \c 4 </w:instrText>
              </w:r>
              <w:r w:rsidR="005578E2" w:rsidRPr="00A527CF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A527CF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2CE4C317" w14:textId="77777777" w:rsidTr="002832ED">
        <w:trPr>
          <w:cantSplit/>
          <w:trHeight w:val="512"/>
        </w:trPr>
        <w:tc>
          <w:tcPr>
            <w:tcW w:w="2115" w:type="dxa"/>
          </w:tcPr>
          <w:p w14:paraId="70530C96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LOCKOUT/TAGOUT</w:t>
            </w:r>
          </w:p>
        </w:tc>
        <w:tc>
          <w:tcPr>
            <w:tcW w:w="2373" w:type="dxa"/>
          </w:tcPr>
          <w:p w14:paraId="3D16D785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authorized employees, all affected employees</w:t>
            </w:r>
          </w:p>
        </w:tc>
        <w:tc>
          <w:tcPr>
            <w:tcW w:w="3366" w:type="dxa"/>
          </w:tcPr>
          <w:p w14:paraId="3056DB11" w14:textId="086200C9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 in operations/machines/job assignment, annual refresher suggested</w:t>
            </w:r>
          </w:p>
        </w:tc>
        <w:tc>
          <w:tcPr>
            <w:tcW w:w="2244" w:type="dxa"/>
          </w:tcPr>
          <w:p w14:paraId="0F1ED52C" w14:textId="06D04E25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17" w:history="1">
              <w:r w:rsidR="005578E2" w:rsidRPr="009F4C93">
                <w:rPr>
                  <w:rStyle w:val="Hyperlink"/>
                  <w:sz w:val="21"/>
                  <w:szCs w:val="21"/>
                </w:rPr>
                <w:t>29 C.F.R. §1910.147</w:t>
              </w:r>
              <w:r w:rsidR="00A527CF">
                <w:rPr>
                  <w:rStyle w:val="Hyperlink"/>
                  <w:sz w:val="21"/>
                  <w:szCs w:val="21"/>
                </w:rPr>
                <w:t>(c)(7)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§1910.147</w:instrText>
              </w:r>
              <w:r w:rsidR="005578E2">
                <w:instrText xml:space="preserve">" \s "29 C.F.R. §1910.147"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7292F3CE" w14:textId="77777777" w:rsidTr="002832ED">
        <w:trPr>
          <w:cantSplit/>
        </w:trPr>
        <w:tc>
          <w:tcPr>
            <w:tcW w:w="2115" w:type="dxa"/>
          </w:tcPr>
          <w:p w14:paraId="5F1D157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LOGGING OPERATIONS</w:t>
            </w:r>
          </w:p>
        </w:tc>
        <w:tc>
          <w:tcPr>
            <w:tcW w:w="2373" w:type="dxa"/>
          </w:tcPr>
          <w:p w14:paraId="79CDFE80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Affected employees and their supervisors</w:t>
            </w:r>
          </w:p>
        </w:tc>
        <w:tc>
          <w:tcPr>
            <w:tcW w:w="3366" w:type="dxa"/>
          </w:tcPr>
          <w:p w14:paraId="6EA96723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changes in operations/equipment/machines/vehicles or deficiencies indicate retraining</w:t>
            </w:r>
          </w:p>
        </w:tc>
        <w:tc>
          <w:tcPr>
            <w:tcW w:w="2244" w:type="dxa"/>
          </w:tcPr>
          <w:p w14:paraId="73E6A69E" w14:textId="00528543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18" w:history="1">
              <w:r w:rsidR="005578E2" w:rsidRPr="009F4C93">
                <w:rPr>
                  <w:rStyle w:val="Hyperlink"/>
                  <w:sz w:val="21"/>
                  <w:szCs w:val="21"/>
                </w:rPr>
                <w:t>29 C.F.R. § 1926.266</w:t>
              </w:r>
              <w:r w:rsidR="00A527CF">
                <w:rPr>
                  <w:rStyle w:val="Hyperlink"/>
                  <w:sz w:val="21"/>
                  <w:szCs w:val="21"/>
                </w:rPr>
                <w:t>i)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1926.266</w:instrText>
              </w:r>
              <w:r w:rsidR="005578E2">
                <w:instrText xml:space="preserve">" \s "29 C.F.R. § 1926.266"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0635C480" w14:textId="77777777" w:rsidTr="002832ED">
        <w:trPr>
          <w:cantSplit/>
        </w:trPr>
        <w:tc>
          <w:tcPr>
            <w:tcW w:w="2115" w:type="dxa"/>
          </w:tcPr>
          <w:p w14:paraId="0AA02225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MACHINE GUARDING</w:t>
            </w:r>
          </w:p>
        </w:tc>
        <w:tc>
          <w:tcPr>
            <w:tcW w:w="2373" w:type="dxa"/>
          </w:tcPr>
          <w:p w14:paraId="3C4AA61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affected employees</w:t>
            </w:r>
          </w:p>
        </w:tc>
        <w:tc>
          <w:tcPr>
            <w:tcW w:w="3366" w:type="dxa"/>
          </w:tcPr>
          <w:p w14:paraId="16D32A49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Recommended for changes in machines/equipment/tools, prior to assignment and when inspections identify MG hazards</w:t>
            </w:r>
          </w:p>
        </w:tc>
        <w:tc>
          <w:tcPr>
            <w:tcW w:w="2244" w:type="dxa"/>
          </w:tcPr>
          <w:p w14:paraId="3E09E925" w14:textId="77777777" w:rsidR="005578E2" w:rsidRPr="0012558D" w:rsidRDefault="0012558D" w:rsidP="002832ED">
            <w:pPr>
              <w:pStyle w:val="Citation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"https://www.osha.gov/laws-regs/regulations/standardnumber/1910/1910.212" </w:instrText>
            </w:r>
            <w:r>
              <w:rPr>
                <w:sz w:val="21"/>
                <w:szCs w:val="21"/>
              </w:rPr>
              <w:fldChar w:fldCharType="separate"/>
            </w:r>
            <w:r w:rsidR="005578E2" w:rsidRPr="0012558D">
              <w:rPr>
                <w:rStyle w:val="Hyperlink"/>
                <w:sz w:val="21"/>
                <w:szCs w:val="21"/>
              </w:rPr>
              <w:t>29 C.F.R. § 1910.212</w: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begin"/>
            </w:r>
            <w:r w:rsidR="005578E2" w:rsidRPr="0012558D">
              <w:rPr>
                <w:rStyle w:val="Hyperlink"/>
              </w:rPr>
              <w:instrText xml:space="preserve"> TA \l "</w:instrText>
            </w:r>
            <w:r w:rsidR="005578E2" w:rsidRPr="0012558D">
              <w:rPr>
                <w:rStyle w:val="Hyperlink"/>
                <w:sz w:val="21"/>
                <w:szCs w:val="21"/>
              </w:rPr>
              <w:instrText>29 C.F.R. § 1910.212</w:instrText>
            </w:r>
            <w:r w:rsidR="005578E2" w:rsidRPr="0012558D">
              <w:rPr>
                <w:rStyle w:val="Hyperlink"/>
              </w:rPr>
              <w:instrText xml:space="preserve">" \s "29 C.F.R. § 1910.212" \c 4 </w:instrTex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end"/>
            </w:r>
            <w:r w:rsidR="005578E2" w:rsidRPr="0012558D">
              <w:rPr>
                <w:rStyle w:val="Hyperlink"/>
                <w:sz w:val="21"/>
                <w:szCs w:val="21"/>
              </w:rPr>
              <w:t>.</w:t>
            </w:r>
          </w:p>
          <w:p w14:paraId="1D41F3E1" w14:textId="77777777" w:rsidR="005578E2" w:rsidRPr="009F4C93" w:rsidRDefault="0012558D" w:rsidP="002832ED">
            <w:pPr>
              <w:pStyle w:val="Cit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9" w:history="1">
              <w:r w:rsidR="005578E2" w:rsidRPr="009F4C93">
                <w:rPr>
                  <w:rStyle w:val="Hyperlink"/>
                  <w:sz w:val="21"/>
                  <w:szCs w:val="21"/>
                </w:rPr>
                <w:t>Minn. R. 5205.0850-0890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R. 5205.0850-0890</w:instrText>
              </w:r>
              <w:r w:rsidR="005578E2">
                <w:instrText xml:space="preserve">" \s "Minn. R. 5205.0850-0890"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63C79627" w14:textId="77777777" w:rsidTr="002832ED">
        <w:trPr>
          <w:cantSplit/>
          <w:trHeight w:val="692"/>
        </w:trPr>
        <w:tc>
          <w:tcPr>
            <w:tcW w:w="2115" w:type="dxa"/>
          </w:tcPr>
          <w:p w14:paraId="57C01A18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lastRenderedPageBreak/>
              <w:t>PERSONAL PROTECTIVE EQUIPMENT</w:t>
            </w:r>
          </w:p>
        </w:tc>
        <w:tc>
          <w:tcPr>
            <w:tcW w:w="2373" w:type="dxa"/>
          </w:tcPr>
          <w:p w14:paraId="7FB60260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affected employees</w:t>
            </w:r>
          </w:p>
        </w:tc>
        <w:tc>
          <w:tcPr>
            <w:tcW w:w="3366" w:type="dxa"/>
          </w:tcPr>
          <w:p w14:paraId="04862027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 of assignment/hazards/PPE, deficiencies indicate retraining</w:t>
            </w:r>
          </w:p>
        </w:tc>
        <w:tc>
          <w:tcPr>
            <w:tcW w:w="2244" w:type="dxa"/>
          </w:tcPr>
          <w:p w14:paraId="288C34A3" w14:textId="77777777" w:rsidR="005578E2" w:rsidRPr="0012558D" w:rsidRDefault="0012558D" w:rsidP="002832ED">
            <w:pPr>
              <w:pStyle w:val="Citation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"https://www.osha.gov/pls/oshaweb/owadisp.show_document?p_id=9777&amp;p_table=STANDARDS" </w:instrText>
            </w:r>
            <w:r>
              <w:rPr>
                <w:sz w:val="21"/>
                <w:szCs w:val="21"/>
              </w:rPr>
              <w:fldChar w:fldCharType="separate"/>
            </w:r>
            <w:r w:rsidR="005578E2" w:rsidRPr="0012558D">
              <w:rPr>
                <w:rStyle w:val="Hyperlink"/>
                <w:sz w:val="21"/>
                <w:szCs w:val="21"/>
              </w:rPr>
              <w:t>29 C.F.R. §1910.132</w:t>
            </w:r>
            <w:r w:rsidRPr="0012558D">
              <w:rPr>
                <w:rStyle w:val="Hyperlink"/>
                <w:sz w:val="21"/>
                <w:szCs w:val="21"/>
              </w:rPr>
              <w:t>(f)</w: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begin"/>
            </w:r>
            <w:r w:rsidR="005578E2" w:rsidRPr="0012558D">
              <w:rPr>
                <w:rStyle w:val="Hyperlink"/>
              </w:rPr>
              <w:instrText xml:space="preserve"> TA \l "</w:instrText>
            </w:r>
            <w:r w:rsidR="005578E2" w:rsidRPr="0012558D">
              <w:rPr>
                <w:rStyle w:val="Hyperlink"/>
                <w:sz w:val="21"/>
                <w:szCs w:val="21"/>
              </w:rPr>
              <w:instrText>29 C.F.R. §1910.132</w:instrText>
            </w:r>
            <w:r w:rsidR="005578E2" w:rsidRPr="0012558D">
              <w:rPr>
                <w:rStyle w:val="Hyperlink"/>
              </w:rPr>
              <w:instrText xml:space="preserve">" \s "29 C.F.R. §1910.132" \c 4 </w:instrTex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end"/>
            </w:r>
            <w:r w:rsidR="005578E2" w:rsidRPr="0012558D">
              <w:rPr>
                <w:rStyle w:val="Hyperlink"/>
                <w:sz w:val="21"/>
                <w:szCs w:val="21"/>
              </w:rPr>
              <w:t>.</w:t>
            </w:r>
          </w:p>
          <w:p w14:paraId="2238454E" w14:textId="3975853D" w:rsidR="005578E2" w:rsidRPr="009F4C93" w:rsidRDefault="0012558D" w:rsidP="0012558D">
            <w:pPr>
              <w:pStyle w:val="Cit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 w:rsidDel="0012558D">
              <w:t xml:space="preserve"> </w:t>
            </w:r>
            <w:hyperlink r:id="rId20" w:history="1">
              <w:r w:rsidR="005578E2" w:rsidRPr="009F4C93">
                <w:rPr>
                  <w:rStyle w:val="Hyperlink"/>
                  <w:sz w:val="21"/>
                  <w:szCs w:val="21"/>
                </w:rPr>
                <w:t>Minn. R. 5205.0020-0030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Minn. R. 5205.0020-0030</w:instrText>
              </w:r>
              <w:r w:rsidR="005578E2">
                <w:instrText xml:space="preserve">" \s "Minn. R. 5205.0020-0030"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227AFAB7" w14:textId="77777777" w:rsidTr="002832ED">
        <w:trPr>
          <w:cantSplit/>
          <w:trHeight w:val="530"/>
        </w:trPr>
        <w:tc>
          <w:tcPr>
            <w:tcW w:w="2115" w:type="dxa"/>
          </w:tcPr>
          <w:p w14:paraId="7AD847AE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PORTABLE FIRE EXTINGUISHERS</w:t>
            </w:r>
          </w:p>
        </w:tc>
        <w:tc>
          <w:tcPr>
            <w:tcW w:w="2373" w:type="dxa"/>
          </w:tcPr>
          <w:p w14:paraId="5642E588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employees where fire extinguishers are present</w:t>
            </w:r>
          </w:p>
        </w:tc>
        <w:tc>
          <w:tcPr>
            <w:tcW w:w="3366" w:type="dxa"/>
          </w:tcPr>
          <w:p w14:paraId="5F6C6E0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Initial employment and annually thereafter</w:t>
            </w:r>
          </w:p>
        </w:tc>
        <w:tc>
          <w:tcPr>
            <w:tcW w:w="2244" w:type="dxa"/>
          </w:tcPr>
          <w:p w14:paraId="5DC67B74" w14:textId="6C855032" w:rsidR="005578E2" w:rsidRPr="009F4C93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21" w:history="1">
              <w:r w:rsidR="005578E2" w:rsidRPr="009F4C93">
                <w:rPr>
                  <w:rStyle w:val="Hyperlink"/>
                  <w:sz w:val="21"/>
                  <w:szCs w:val="21"/>
                </w:rPr>
                <w:t>29 C.F.R. § 1910.157</w:t>
              </w:r>
              <w:r w:rsidR="0012558D">
                <w:rPr>
                  <w:rStyle w:val="Hyperlink"/>
                  <w:sz w:val="21"/>
                  <w:szCs w:val="21"/>
                </w:rPr>
                <w:t>(g)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1910.157</w:instrText>
              </w:r>
              <w:r w:rsidR="005578E2">
                <w:instrText xml:space="preserve">" \s "29 C.F.R. § 1910.157"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9F4C93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6334B5BA" w14:textId="77777777" w:rsidTr="002832ED">
        <w:trPr>
          <w:cantSplit/>
          <w:trHeight w:val="480"/>
        </w:trPr>
        <w:tc>
          <w:tcPr>
            <w:tcW w:w="2115" w:type="dxa"/>
          </w:tcPr>
          <w:p w14:paraId="62F115B2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POWERED INDUSTRIAL TRUCKS</w:t>
            </w:r>
          </w:p>
        </w:tc>
        <w:tc>
          <w:tcPr>
            <w:tcW w:w="2373" w:type="dxa"/>
          </w:tcPr>
          <w:p w14:paraId="55DA37FC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assigned employees</w:t>
            </w:r>
          </w:p>
        </w:tc>
        <w:tc>
          <w:tcPr>
            <w:tcW w:w="3366" w:type="dxa"/>
          </w:tcPr>
          <w:p w14:paraId="2FA2B516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changes in operations, accident/near miss, deficiencies indicate retraining, operator evaluation every 3 years</w:t>
            </w:r>
          </w:p>
        </w:tc>
        <w:tc>
          <w:tcPr>
            <w:tcW w:w="2244" w:type="dxa"/>
          </w:tcPr>
          <w:p w14:paraId="1009CE1C" w14:textId="4B393246" w:rsidR="005578E2" w:rsidRPr="00B01AF2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22" w:history="1">
              <w:r w:rsidR="005578E2" w:rsidRPr="00B01AF2">
                <w:rPr>
                  <w:rStyle w:val="Hyperlink"/>
                  <w:sz w:val="21"/>
                  <w:szCs w:val="21"/>
                </w:rPr>
                <w:t>29 C.F.R. § 1910.178</w:t>
              </w:r>
              <w:r w:rsidR="0012558D">
                <w:rPr>
                  <w:rStyle w:val="Hyperlink"/>
                  <w:sz w:val="21"/>
                  <w:szCs w:val="21"/>
                </w:rPr>
                <w:t>(l)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1910.178</w:instrText>
              </w:r>
              <w:r w:rsidR="005578E2">
                <w:instrText xml:space="preserve">" \s "29 C.F.R. § 1910.178"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B01AF2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24CDC3DC" w14:textId="77777777" w:rsidTr="002832ED">
        <w:trPr>
          <w:cantSplit/>
          <w:trHeight w:val="480"/>
        </w:trPr>
        <w:tc>
          <w:tcPr>
            <w:tcW w:w="2115" w:type="dxa"/>
          </w:tcPr>
          <w:p w14:paraId="782C8B31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RESPIRATORY PROTECTION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373" w:type="dxa"/>
          </w:tcPr>
          <w:p w14:paraId="5FE4C2D9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employees exposed to respiratory hazards</w:t>
            </w:r>
          </w:p>
        </w:tc>
        <w:tc>
          <w:tcPr>
            <w:tcW w:w="3366" w:type="dxa"/>
          </w:tcPr>
          <w:p w14:paraId="6613D5F9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changes in exposure/equipment/operations, annually thereafter</w:t>
            </w:r>
          </w:p>
        </w:tc>
        <w:tc>
          <w:tcPr>
            <w:tcW w:w="2244" w:type="dxa"/>
          </w:tcPr>
          <w:p w14:paraId="220494D0" w14:textId="6C4A8995" w:rsidR="005578E2" w:rsidRPr="00B01AF2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23" w:history="1">
              <w:r w:rsidR="005578E2" w:rsidRPr="00B01AF2">
                <w:rPr>
                  <w:rStyle w:val="Hyperlink"/>
                  <w:sz w:val="21"/>
                  <w:szCs w:val="21"/>
                </w:rPr>
                <w:t>29 C.F.R. § 1910.134</w:t>
              </w:r>
              <w:r w:rsidR="0012558D">
                <w:rPr>
                  <w:rStyle w:val="Hyperlink"/>
                  <w:sz w:val="21"/>
                  <w:szCs w:val="21"/>
                </w:rPr>
                <w:t>(k)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1910.134</w:instrText>
              </w:r>
              <w:r w:rsidR="005578E2">
                <w:instrText xml:space="preserve">" \s "29 C.F.R. § 1910.134"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B01AF2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1A12D7E1" w14:textId="77777777" w:rsidTr="002832ED">
        <w:trPr>
          <w:cantSplit/>
          <w:trHeight w:val="480"/>
        </w:trPr>
        <w:tc>
          <w:tcPr>
            <w:tcW w:w="2115" w:type="dxa"/>
          </w:tcPr>
          <w:p w14:paraId="04DF8FAA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SCAFFOLDS</w:t>
            </w:r>
          </w:p>
        </w:tc>
        <w:tc>
          <w:tcPr>
            <w:tcW w:w="2373" w:type="dxa"/>
          </w:tcPr>
          <w:p w14:paraId="0F971DD7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Competent persons, authorized users</w:t>
            </w:r>
          </w:p>
        </w:tc>
        <w:tc>
          <w:tcPr>
            <w:tcW w:w="3366" w:type="dxa"/>
          </w:tcPr>
          <w:p w14:paraId="3360739C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changes in equipment, deficiencies indicate retraining</w:t>
            </w:r>
          </w:p>
        </w:tc>
        <w:tc>
          <w:tcPr>
            <w:tcW w:w="2244" w:type="dxa"/>
          </w:tcPr>
          <w:p w14:paraId="163FEB7C" w14:textId="77777777" w:rsidR="005578E2" w:rsidRPr="0012558D" w:rsidRDefault="0012558D" w:rsidP="002832ED">
            <w:pPr>
              <w:pStyle w:val="Citation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"https://www.osha.gov/laws-regs/regulations/standardnumber/1926/1926.454" </w:instrText>
            </w:r>
            <w:r>
              <w:rPr>
                <w:sz w:val="21"/>
                <w:szCs w:val="21"/>
              </w:rPr>
              <w:fldChar w:fldCharType="separate"/>
            </w:r>
            <w:r w:rsidR="005578E2" w:rsidRPr="0012558D">
              <w:rPr>
                <w:rStyle w:val="Hyperlink"/>
                <w:sz w:val="21"/>
                <w:szCs w:val="21"/>
              </w:rPr>
              <w:t>29 C.F.R. § 1926.454</w: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begin"/>
            </w:r>
            <w:r w:rsidR="005578E2" w:rsidRPr="0012558D">
              <w:rPr>
                <w:rStyle w:val="Hyperlink"/>
              </w:rPr>
              <w:instrText xml:space="preserve"> TA \l "</w:instrText>
            </w:r>
            <w:r w:rsidR="005578E2" w:rsidRPr="0012558D">
              <w:rPr>
                <w:rStyle w:val="Hyperlink"/>
                <w:sz w:val="21"/>
                <w:szCs w:val="21"/>
              </w:rPr>
              <w:instrText>29 C.F.R. § 1926.454</w:instrText>
            </w:r>
            <w:r w:rsidR="005578E2" w:rsidRPr="0012558D">
              <w:rPr>
                <w:rStyle w:val="Hyperlink"/>
              </w:rPr>
              <w:instrText xml:space="preserve">" \s "29 C.F.R. § 1926.454" \c 4 </w:instrText>
            </w:r>
            <w:r w:rsidR="005578E2" w:rsidRPr="0012558D">
              <w:rPr>
                <w:rStyle w:val="Hyperlink"/>
                <w:sz w:val="21"/>
                <w:szCs w:val="21"/>
              </w:rPr>
              <w:fldChar w:fldCharType="end"/>
            </w:r>
            <w:r w:rsidR="005578E2" w:rsidRPr="0012558D">
              <w:rPr>
                <w:rStyle w:val="Hyperlink"/>
                <w:sz w:val="21"/>
                <w:szCs w:val="21"/>
              </w:rPr>
              <w:t>.</w:t>
            </w:r>
          </w:p>
          <w:p w14:paraId="2D39B649" w14:textId="79C6E6FC" w:rsidR="005578E2" w:rsidRPr="00B01AF2" w:rsidRDefault="0012558D" w:rsidP="002832ED">
            <w:pPr>
              <w:pStyle w:val="Cit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4" w:history="1">
              <w:r w:rsidR="005578E2" w:rsidRPr="00B01AF2">
                <w:rPr>
                  <w:rStyle w:val="Hyperlink"/>
                  <w:sz w:val="21"/>
                  <w:szCs w:val="21"/>
                </w:rPr>
                <w:t>29 C.F.R. § 1910.</w:t>
              </w:r>
              <w:r>
                <w:rPr>
                  <w:rStyle w:val="Hyperlink"/>
                  <w:sz w:val="21"/>
                  <w:szCs w:val="21"/>
                </w:rPr>
                <w:t>27(</w:t>
              </w:r>
              <w:r w:rsidR="00CC102A">
                <w:rPr>
                  <w:rStyle w:val="Hyperlink"/>
                  <w:sz w:val="21"/>
                  <w:szCs w:val="21"/>
                </w:rPr>
                <w:t>b)(2)(iii)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1910.28</w:instrText>
              </w:r>
              <w:r w:rsidR="005578E2">
                <w:instrText xml:space="preserve">" \s "29 C.F.R. § 1910.28"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B01AF2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762722C2" w14:textId="77777777" w:rsidTr="002832ED">
        <w:trPr>
          <w:cantSplit/>
        </w:trPr>
        <w:tc>
          <w:tcPr>
            <w:tcW w:w="2115" w:type="dxa"/>
          </w:tcPr>
          <w:p w14:paraId="5FF07F8B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TRENCHING &amp; SHORING</w:t>
            </w:r>
          </w:p>
        </w:tc>
        <w:tc>
          <w:tcPr>
            <w:tcW w:w="2373" w:type="dxa"/>
          </w:tcPr>
          <w:p w14:paraId="2859E92A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All exposed workers</w:t>
            </w:r>
          </w:p>
        </w:tc>
        <w:tc>
          <w:tcPr>
            <w:tcW w:w="3366" w:type="dxa"/>
          </w:tcPr>
          <w:p w14:paraId="1C52B8CA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Recommended prior to assignment, changes in safety equipment/hazards, deficiencies indicate retraining</w:t>
            </w:r>
          </w:p>
        </w:tc>
        <w:tc>
          <w:tcPr>
            <w:tcW w:w="2244" w:type="dxa"/>
          </w:tcPr>
          <w:p w14:paraId="2C87F0A1" w14:textId="5E985054" w:rsidR="005578E2" w:rsidRPr="00B01AF2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25" w:history="1">
              <w:r w:rsidR="005578E2" w:rsidRPr="00B01AF2">
                <w:rPr>
                  <w:rStyle w:val="Hyperlink"/>
                  <w:sz w:val="21"/>
                  <w:szCs w:val="21"/>
                </w:rPr>
                <w:t>29 C.F.R. §§ 1926.650 – 652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§§ 1926.650 – 652</w:instrText>
              </w:r>
              <w:r w:rsidR="005578E2">
                <w:instrText xml:space="preserve">" \s "29 C.F.R. §§ 1926.650 – 652"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B01AF2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  <w:tr w:rsidR="005578E2" w:rsidRPr="001A2C0C" w14:paraId="0EBFBF6D" w14:textId="77777777" w:rsidTr="002832ED">
        <w:trPr>
          <w:cantSplit/>
          <w:trHeight w:val="480"/>
        </w:trPr>
        <w:tc>
          <w:tcPr>
            <w:tcW w:w="2115" w:type="dxa"/>
          </w:tcPr>
          <w:p w14:paraId="566D5740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WELDING, CUTTING &amp; BRAZING</w:t>
            </w:r>
          </w:p>
        </w:tc>
        <w:tc>
          <w:tcPr>
            <w:tcW w:w="2373" w:type="dxa"/>
          </w:tcPr>
          <w:p w14:paraId="3BB905F2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Affected employees</w:t>
            </w:r>
          </w:p>
        </w:tc>
        <w:tc>
          <w:tcPr>
            <w:tcW w:w="3366" w:type="dxa"/>
          </w:tcPr>
          <w:p w14:paraId="4425EAA2" w14:textId="77777777" w:rsidR="005578E2" w:rsidRPr="001A2C0C" w:rsidRDefault="005578E2" w:rsidP="002832E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1"/>
                <w:szCs w:val="21"/>
              </w:rPr>
            </w:pPr>
            <w:r w:rsidRPr="001A2C0C">
              <w:rPr>
                <w:sz w:val="21"/>
                <w:szCs w:val="21"/>
              </w:rPr>
              <w:t>Prior to assignment, recommended changes in equipment/operations</w:t>
            </w:r>
          </w:p>
        </w:tc>
        <w:tc>
          <w:tcPr>
            <w:tcW w:w="2244" w:type="dxa"/>
          </w:tcPr>
          <w:p w14:paraId="7DA71AE5" w14:textId="144E7DF6" w:rsidR="005578E2" w:rsidRPr="00B01AF2" w:rsidRDefault="00473DFA" w:rsidP="002832ED">
            <w:pPr>
              <w:pStyle w:val="Citation"/>
              <w:rPr>
                <w:sz w:val="21"/>
                <w:szCs w:val="21"/>
              </w:rPr>
            </w:pPr>
            <w:hyperlink r:id="rId26" w:history="1">
              <w:r w:rsidR="005578E2" w:rsidRPr="00B01AF2">
                <w:rPr>
                  <w:rStyle w:val="Hyperlink"/>
                  <w:sz w:val="21"/>
                  <w:szCs w:val="21"/>
                </w:rPr>
                <w:t>29 C.F.R. § 1910.252</w:t>
              </w:r>
              <w:r w:rsidR="005578E2">
                <w:rPr>
                  <w:rStyle w:val="Hyperlink"/>
                  <w:sz w:val="21"/>
                  <w:szCs w:val="21"/>
                </w:rPr>
                <w:fldChar w:fldCharType="begin"/>
              </w:r>
              <w:r w:rsidR="005578E2">
                <w:instrText xml:space="preserve"> TA \l "</w:instrText>
              </w:r>
              <w:r w:rsidR="005578E2" w:rsidRPr="00C06DA8">
                <w:rPr>
                  <w:rStyle w:val="Hyperlink"/>
                  <w:sz w:val="21"/>
                  <w:szCs w:val="21"/>
                </w:rPr>
                <w:instrText>29 C.F.R. § 1910.252</w:instrText>
              </w:r>
              <w:r w:rsidR="005578E2">
                <w:instrText xml:space="preserve">" \s "29 C.F.R. § 1910.252" \c 4 </w:instrText>
              </w:r>
              <w:r w:rsidR="005578E2">
                <w:rPr>
                  <w:rStyle w:val="Hyperlink"/>
                  <w:sz w:val="21"/>
                  <w:szCs w:val="21"/>
                </w:rPr>
                <w:fldChar w:fldCharType="end"/>
              </w:r>
              <w:r w:rsidR="005578E2" w:rsidRPr="00B01AF2">
                <w:rPr>
                  <w:rStyle w:val="Hyperlink"/>
                  <w:sz w:val="21"/>
                  <w:szCs w:val="21"/>
                </w:rPr>
                <w:t>.</w:t>
              </w:r>
            </w:hyperlink>
          </w:p>
        </w:tc>
      </w:tr>
    </w:tbl>
    <w:p w14:paraId="6D1F725D" w14:textId="77777777" w:rsidR="005578E2" w:rsidRDefault="005578E2" w:rsidP="005578E2">
      <w:bookmarkStart w:id="0" w:name="_GoBack"/>
      <w:bookmarkEnd w:id="0"/>
    </w:p>
    <w:sectPr w:rsidR="005578E2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AC41" w14:textId="77777777" w:rsidR="006827A2" w:rsidRDefault="006827A2" w:rsidP="006827A2">
      <w:pPr>
        <w:spacing w:before="0" w:after="0"/>
      </w:pPr>
      <w:r>
        <w:separator/>
      </w:r>
    </w:p>
  </w:endnote>
  <w:endnote w:type="continuationSeparator" w:id="0">
    <w:p w14:paraId="4CB6ABD4" w14:textId="77777777" w:rsidR="006827A2" w:rsidRDefault="006827A2" w:rsidP="00682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2A5B" w14:textId="19CA18C7" w:rsidR="00AC1C7C" w:rsidRPr="00AC1C7C" w:rsidRDefault="00AC1C7C" w:rsidP="00AC1C7C">
    <w:pPr>
      <w:pStyle w:val="Footer"/>
      <w:rPr>
        <w:rFonts w:eastAsia="Arial"/>
        <w:sz w:val="15"/>
        <w:szCs w:val="15"/>
      </w:rPr>
    </w:pPr>
    <w:r w:rsidRPr="00AC1C7C">
      <w:rPr>
        <w:rFonts w:eastAsia="Arial"/>
        <w:sz w:val="15"/>
        <w:szCs w:val="15"/>
      </w:rPr>
      <w:t xml:space="preserve">League of Minnesota Cities Information Memo: </w:t>
    </w:r>
    <w:r w:rsidRPr="00AC1C7C">
      <w:rPr>
        <w:rFonts w:eastAsia="Arial"/>
        <w:sz w:val="15"/>
        <w:szCs w:val="15"/>
      </w:rPr>
      <w:tab/>
    </w:r>
    <w:r w:rsidRPr="00AC1C7C">
      <w:rPr>
        <w:rFonts w:eastAsia="Arial"/>
        <w:sz w:val="15"/>
        <w:szCs w:val="15"/>
      </w:rPr>
      <w:tab/>
    </w:r>
    <w:sdt>
      <w:sdtPr>
        <w:rPr>
          <w:rFonts w:eastAsia="Arial"/>
          <w:sz w:val="15"/>
          <w:szCs w:val="15"/>
        </w:rPr>
        <w:alias w:val="Date"/>
        <w:tag w:val="Date"/>
        <w:id w:val="-1794050930"/>
        <w:date w:fullDate="2020-11-1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473DFA">
          <w:rPr>
            <w:rFonts w:eastAsia="Arial"/>
            <w:sz w:val="15"/>
            <w:szCs w:val="15"/>
          </w:rPr>
          <w:t>11/18/2020</w:t>
        </w:r>
      </w:sdtContent>
    </w:sdt>
  </w:p>
  <w:p w14:paraId="3956DD18" w14:textId="5BD29B91" w:rsidR="00AC1C7C" w:rsidRPr="00AC1C7C" w:rsidRDefault="00473DFA" w:rsidP="00AC1C7C">
    <w:pPr>
      <w:pStyle w:val="Footer"/>
      <w:rPr>
        <w:rFonts w:eastAsia="Arial"/>
        <w:sz w:val="15"/>
        <w:szCs w:val="15"/>
      </w:rPr>
    </w:pPr>
    <w:sdt>
      <w:sdtPr>
        <w:rPr>
          <w:rFonts w:eastAsia="Arial"/>
          <w:sz w:val="15"/>
          <w:szCs w:val="15"/>
        </w:rPr>
        <w:alias w:val="Title"/>
        <w:tag w:val=""/>
        <w:id w:val="-1042823959"/>
        <w:placeholder>
          <w:docPart w:val="F37E5C2181514F43AE682995479B07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476D">
          <w:rPr>
            <w:rFonts w:eastAsia="Arial"/>
            <w:sz w:val="15"/>
            <w:szCs w:val="15"/>
          </w:rPr>
          <w:t>Safety Committees for Cities</w:t>
        </w:r>
      </w:sdtContent>
    </w:sdt>
    <w:r w:rsidR="00AC1C7C" w:rsidRPr="00AC1C7C">
      <w:rPr>
        <w:rFonts w:eastAsia="Arial"/>
        <w:sz w:val="15"/>
        <w:szCs w:val="15"/>
      </w:rPr>
      <w:tab/>
    </w:r>
    <w:r w:rsidR="00AC1C7C" w:rsidRPr="00AC1C7C">
      <w:rPr>
        <w:rFonts w:eastAsia="Arial"/>
        <w:sz w:val="15"/>
        <w:szCs w:val="15"/>
      </w:rPr>
      <w:tab/>
      <w:t xml:space="preserve">Page </w:t>
    </w:r>
    <w:r w:rsidR="00AC1C7C" w:rsidRPr="00AC1C7C">
      <w:rPr>
        <w:rFonts w:eastAsia="Arial"/>
        <w:sz w:val="15"/>
        <w:szCs w:val="15"/>
      </w:rPr>
      <w:fldChar w:fldCharType="begin"/>
    </w:r>
    <w:r w:rsidR="00AC1C7C" w:rsidRPr="00AC1C7C">
      <w:rPr>
        <w:rFonts w:eastAsia="Arial"/>
        <w:sz w:val="15"/>
        <w:szCs w:val="15"/>
      </w:rPr>
      <w:instrText xml:space="preserve"> PAGE   \* MERGEFORMAT </w:instrText>
    </w:r>
    <w:r w:rsidR="00AC1C7C" w:rsidRPr="00AC1C7C">
      <w:rPr>
        <w:rFonts w:eastAsia="Arial"/>
        <w:sz w:val="15"/>
        <w:szCs w:val="15"/>
      </w:rPr>
      <w:fldChar w:fldCharType="separate"/>
    </w:r>
    <w:r w:rsidR="00AC1C7C" w:rsidRPr="00AC1C7C">
      <w:rPr>
        <w:rFonts w:eastAsia="Arial"/>
        <w:sz w:val="15"/>
        <w:szCs w:val="15"/>
      </w:rPr>
      <w:t>9</w:t>
    </w:r>
    <w:r w:rsidR="00AC1C7C" w:rsidRPr="00AC1C7C">
      <w:rPr>
        <w:rFonts w:eastAsia="Arial"/>
        <w:sz w:val="15"/>
        <w:szCs w:val="15"/>
      </w:rPr>
      <w:fldChar w:fldCharType="end"/>
    </w:r>
  </w:p>
  <w:p w14:paraId="73FB19DA" w14:textId="77777777" w:rsidR="006827A2" w:rsidRPr="00AC1C7C" w:rsidRDefault="006827A2" w:rsidP="00AC1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946A" w14:textId="77777777" w:rsidR="006827A2" w:rsidRDefault="006827A2" w:rsidP="006827A2">
      <w:pPr>
        <w:spacing w:before="0" w:after="0"/>
      </w:pPr>
      <w:r>
        <w:separator/>
      </w:r>
    </w:p>
  </w:footnote>
  <w:footnote w:type="continuationSeparator" w:id="0">
    <w:p w14:paraId="66BE7963" w14:textId="77777777" w:rsidR="006827A2" w:rsidRDefault="006827A2" w:rsidP="006827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729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E2"/>
    <w:rsid w:val="0012558D"/>
    <w:rsid w:val="001D122C"/>
    <w:rsid w:val="0021476D"/>
    <w:rsid w:val="0045419D"/>
    <w:rsid w:val="00473DFA"/>
    <w:rsid w:val="004A7267"/>
    <w:rsid w:val="004B6F0D"/>
    <w:rsid w:val="00545D83"/>
    <w:rsid w:val="005578E2"/>
    <w:rsid w:val="0056674B"/>
    <w:rsid w:val="00594A11"/>
    <w:rsid w:val="005A714E"/>
    <w:rsid w:val="006827A2"/>
    <w:rsid w:val="00751CAF"/>
    <w:rsid w:val="00761D7F"/>
    <w:rsid w:val="007B383C"/>
    <w:rsid w:val="007C3E3F"/>
    <w:rsid w:val="007F7B36"/>
    <w:rsid w:val="00877D1A"/>
    <w:rsid w:val="008F4217"/>
    <w:rsid w:val="009662D2"/>
    <w:rsid w:val="009D2855"/>
    <w:rsid w:val="00A527CF"/>
    <w:rsid w:val="00AC1C7C"/>
    <w:rsid w:val="00AE0A12"/>
    <w:rsid w:val="00BA7387"/>
    <w:rsid w:val="00BB4064"/>
    <w:rsid w:val="00BE3776"/>
    <w:rsid w:val="00BE6E56"/>
    <w:rsid w:val="00C73970"/>
    <w:rsid w:val="00CA61E3"/>
    <w:rsid w:val="00CC102A"/>
    <w:rsid w:val="00D059F7"/>
    <w:rsid w:val="00DA35B9"/>
    <w:rsid w:val="00E83928"/>
    <w:rsid w:val="00E97E08"/>
    <w:rsid w:val="00F21888"/>
    <w:rsid w:val="00F357C8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76E6EC"/>
  <w15:chartTrackingRefBased/>
  <w15:docId w15:val="{EBD2A7C5-B326-49CC-BE2F-DDD2BFD9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E2"/>
    <w:pPr>
      <w:spacing w:before="80" w:after="8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spacing w:before="0" w:after="0"/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spacing w:before="0" w:after="0"/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spacing w:before="0" w:after="0"/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spacing w:before="0" w:after="0"/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spacing w:before="0" w:after="0"/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before="0" w:after="40"/>
    </w:pPr>
  </w:style>
  <w:style w:type="paragraph" w:customStyle="1" w:styleId="ByLine">
    <w:name w:val="ByLine"/>
    <w:basedOn w:val="Normal"/>
    <w:uiPriority w:val="1"/>
    <w:qFormat/>
    <w:rsid w:val="004B6F0D"/>
    <w:pPr>
      <w:spacing w:before="0" w:after="0"/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spacing w:before="0" w:after="0"/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spacing w:before="0" w:after="0"/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Citation">
    <w:name w:val="Citation"/>
    <w:basedOn w:val="Normal"/>
    <w:uiPriority w:val="1"/>
    <w:qFormat/>
    <w:rsid w:val="005578E2"/>
    <w:pPr>
      <w:contextualSpacing/>
    </w:pPr>
    <w:rPr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57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7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27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27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827A2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6827A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5"/>
    <w:rsid w:val="006827A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2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?id=182.653" TargetMode="External"/><Relationship Id="rId13" Type="http://schemas.openxmlformats.org/officeDocument/2006/relationships/hyperlink" Target="https://www.revisor.mn.gov/rules/?id=5206" TargetMode="External"/><Relationship Id="rId18" Type="http://schemas.openxmlformats.org/officeDocument/2006/relationships/hyperlink" Target="https://www.osha.gov/laws-regs/regulations/standardnumber/1910/1910.266" TargetMode="External"/><Relationship Id="rId26" Type="http://schemas.openxmlformats.org/officeDocument/2006/relationships/hyperlink" Target="https://www.osha.gov/pls/oshaweb/owadisp.show_document?p_id=9853&amp;p_table=STANDAR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sha.gov/laws-regs/regulations/standardnumber/1910/1910.157" TargetMode="External"/><Relationship Id="rId7" Type="http://schemas.openxmlformats.org/officeDocument/2006/relationships/hyperlink" Target="https://www.lmc.org/resources/safety-committees-for-cities/" TargetMode="External"/><Relationship Id="rId12" Type="http://schemas.openxmlformats.org/officeDocument/2006/relationships/hyperlink" Target="https://www.osha.gov/pls/oshaweb/owadisp.show_document?p_id=9726&amp;p_table=standards" TargetMode="External"/><Relationship Id="rId17" Type="http://schemas.openxmlformats.org/officeDocument/2006/relationships/hyperlink" Target="https://www.osha.gov/laws-regs/regulations/standardnumber/1910/1910.147" TargetMode="External"/><Relationship Id="rId25" Type="http://schemas.openxmlformats.org/officeDocument/2006/relationships/hyperlink" Target="https://www.osha.gov/laws-regs/regulations/standardnumber/1926/1926.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ha.gov/laws-regs/regulations/standardnumber/1910/1910.95AppC" TargetMode="External"/><Relationship Id="rId20" Type="http://schemas.openxmlformats.org/officeDocument/2006/relationships/hyperlink" Target="https://www.revisor.mn.gov/rules/?id=5205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ha.gov/pls/oshaweb/owadisp.show_document?p_id=9797&amp;p_table=STANDARDS" TargetMode="External"/><Relationship Id="rId24" Type="http://schemas.openxmlformats.org/officeDocument/2006/relationships/hyperlink" Target="https://www.osha.gov/laws-regs/regulations/standardnumber/1910/1910.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sha.gov/laws-regs/regulations/standardnumber/1926/1926.503" TargetMode="External"/><Relationship Id="rId23" Type="http://schemas.openxmlformats.org/officeDocument/2006/relationships/hyperlink" Target="https://www.osha.gov/laws-regs/regulations/standardnumber/1910/1910.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sha.gov/pls/oshaweb/owadisp.show_document?p_id=10051&amp;p_table=STANDARDS" TargetMode="External"/><Relationship Id="rId19" Type="http://schemas.openxmlformats.org/officeDocument/2006/relationships/hyperlink" Target="https://www.revisor.mn.gov/rules/?id=5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rules/?id=5208" TargetMode="External"/><Relationship Id="rId14" Type="http://schemas.openxmlformats.org/officeDocument/2006/relationships/hyperlink" Target="https://www.revisor.mn.gov/rules/?id=5207.1000" TargetMode="External"/><Relationship Id="rId22" Type="http://schemas.openxmlformats.org/officeDocument/2006/relationships/hyperlink" Target="https://www.osha.gov/laws-regs/regulations/standardnumber/1910/1910.17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7E5C2181514F43AE682995479B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3787-0666-4CE8-A950-1874374D0EA9}"/>
      </w:docPartPr>
      <w:docPartBody>
        <w:p w:rsidR="00993CA2" w:rsidRDefault="00C25023" w:rsidP="00C25023">
          <w:pPr>
            <w:pStyle w:val="F37E5C2181514F43AE682995479B0729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2E"/>
    <w:rsid w:val="005A0E2E"/>
    <w:rsid w:val="00993CA2"/>
    <w:rsid w:val="00C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3B615971B140BC8963770C2832ACC7">
    <w:name w:val="C23B615971B140BC8963770C2832ACC7"/>
    <w:rsid w:val="005A0E2E"/>
  </w:style>
  <w:style w:type="paragraph" w:customStyle="1" w:styleId="B3BD089E34894C2884F1236FEBF14030">
    <w:name w:val="B3BD089E34894C2884F1236FEBF14030"/>
    <w:rsid w:val="005A0E2E"/>
  </w:style>
  <w:style w:type="paragraph" w:customStyle="1" w:styleId="C8C3E6329B07415FA13A77763982EAFC">
    <w:name w:val="C8C3E6329B07415FA13A77763982EAFC"/>
    <w:rsid w:val="00C25023"/>
  </w:style>
  <w:style w:type="paragraph" w:customStyle="1" w:styleId="F37E5C2181514F43AE682995479B0729">
    <w:name w:val="F37E5C2181514F43AE682995479B0729"/>
    <w:rsid w:val="00C2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1057</Words>
  <Characters>5888</Characters>
  <Application>Microsoft Office Word</Application>
  <DocSecurity>0</DocSecurity>
  <Lines>163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Committees for Cities</vt:lpstr>
    </vt:vector>
  </TitlesOfParts>
  <Company>League of Minnesota Cities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Committees for Cities</dc:title>
  <dc:subject/>
  <dc:creator>Bach, Jeannette</dc:creator>
  <cp:keywords/>
  <dc:description/>
  <cp:lastModifiedBy>Tetz, Helene</cp:lastModifiedBy>
  <cp:revision>12</cp:revision>
  <dcterms:created xsi:type="dcterms:W3CDTF">2015-08-18T20:57:00Z</dcterms:created>
  <dcterms:modified xsi:type="dcterms:W3CDTF">2021-01-13T23:07:00Z</dcterms:modified>
</cp:coreProperties>
</file>