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8489A" w14:textId="77777777" w:rsidR="00AE0A12" w:rsidRDefault="006D571F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F4C0E7E8ABD74F8893118D3FB69D9E2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7478CA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Prohibiting Firearms at Work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 Policy</w:t>
      </w:r>
    </w:p>
    <w:p w14:paraId="21D63555" w14:textId="77777777" w:rsidR="007A4845" w:rsidRDefault="007A4845">
      <w:pPr>
        <w:rPr>
          <w:rStyle w:val="FooterChar"/>
          <w:rFonts w:eastAsia="Arial"/>
          <w:b/>
        </w:rPr>
      </w:pPr>
    </w:p>
    <w:p w14:paraId="31C8BB3F" w14:textId="30716BE5" w:rsidR="007A4845" w:rsidRPr="007478CA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models are thoughtfully developed by our staff for a city’s consideration. Models should be customized as appropriate for an individual city’s circumstances in consultation with the city’s attorney. Helpful background information on this model may be found </w:t>
      </w:r>
      <w:r w:rsidR="00307F09">
        <w:rPr>
          <w:i/>
          <w:sz w:val="22"/>
          <w:szCs w:val="22"/>
        </w:rPr>
        <w:t xml:space="preserve">in </w:t>
      </w:r>
      <w:hyperlink r:id="rId7" w:history="1">
        <w:r w:rsidR="007478CA" w:rsidRPr="00F432A6">
          <w:rPr>
            <w:rStyle w:val="Hyperlink"/>
            <w:i/>
            <w:sz w:val="22"/>
            <w:szCs w:val="22"/>
          </w:rPr>
          <w:t>Firearm Regulation and Cities</w:t>
        </w:r>
      </w:hyperlink>
      <w:r w:rsidR="007478CA">
        <w:rPr>
          <w:i/>
          <w:sz w:val="22"/>
          <w:szCs w:val="22"/>
        </w:rPr>
        <w:t>.</w:t>
      </w:r>
    </w:p>
    <w:p w14:paraId="7CC430A8" w14:textId="77777777" w:rsidR="00D52738" w:rsidRPr="007478CA" w:rsidRDefault="00D52738"/>
    <w:p w14:paraId="0D8B95E5" w14:textId="77777777" w:rsidR="00D52738" w:rsidRPr="00D52738" w:rsidRDefault="00D52738" w:rsidP="00D52738"/>
    <w:p w14:paraId="3F022538" w14:textId="77777777" w:rsidR="00D52738" w:rsidRPr="007478CA" w:rsidRDefault="00D52738" w:rsidP="00D52738">
      <w:pPr>
        <w:jc w:val="center"/>
        <w:rPr>
          <w:b/>
          <w:sz w:val="28"/>
          <w:szCs w:val="28"/>
        </w:rPr>
      </w:pPr>
      <w:r w:rsidRPr="007478CA">
        <w:rPr>
          <w:b/>
          <w:sz w:val="28"/>
          <w:szCs w:val="28"/>
        </w:rPr>
        <w:t xml:space="preserve">City of </w:t>
      </w:r>
      <w:r w:rsidRPr="007478CA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Pr="007478CA">
        <w:rPr>
          <w:b/>
          <w:sz w:val="28"/>
          <w:szCs w:val="28"/>
        </w:rPr>
        <w:instrText xml:space="preserve"> FORMTEXT </w:instrText>
      </w:r>
      <w:r w:rsidRPr="007478CA">
        <w:rPr>
          <w:b/>
          <w:sz w:val="28"/>
          <w:szCs w:val="28"/>
        </w:rPr>
      </w:r>
      <w:r w:rsidRPr="007478CA">
        <w:rPr>
          <w:b/>
          <w:sz w:val="28"/>
          <w:szCs w:val="28"/>
        </w:rPr>
        <w:fldChar w:fldCharType="separate"/>
      </w:r>
      <w:r w:rsidRPr="007478CA">
        <w:rPr>
          <w:b/>
          <w:noProof/>
          <w:sz w:val="28"/>
          <w:szCs w:val="28"/>
        </w:rPr>
        <w:t>_______</w:t>
      </w:r>
      <w:r w:rsidRPr="007478CA">
        <w:rPr>
          <w:b/>
          <w:sz w:val="28"/>
          <w:szCs w:val="28"/>
        </w:rPr>
        <w:fldChar w:fldCharType="end"/>
      </w:r>
      <w:bookmarkEnd w:id="0"/>
      <w:r w:rsidR="00F2009B" w:rsidRPr="007478CA">
        <w:rPr>
          <w:b/>
          <w:sz w:val="28"/>
          <w:szCs w:val="28"/>
        </w:rPr>
        <w:t>, Minnesota</w:t>
      </w:r>
    </w:p>
    <w:p w14:paraId="505AA391" w14:textId="77777777" w:rsidR="00D52738" w:rsidRPr="007478CA" w:rsidRDefault="007478CA" w:rsidP="00D52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Firearms at Work</w:t>
      </w:r>
      <w:r w:rsidR="00D52738" w:rsidRPr="007478CA">
        <w:rPr>
          <w:b/>
          <w:sz w:val="28"/>
          <w:szCs w:val="28"/>
        </w:rPr>
        <w:t xml:space="preserve"> Policy</w:t>
      </w:r>
    </w:p>
    <w:p w14:paraId="4041E3CB" w14:textId="77777777" w:rsidR="00D52738" w:rsidRPr="00D52738" w:rsidRDefault="00D52738" w:rsidP="00D52738"/>
    <w:p w14:paraId="3ACCAEB9" w14:textId="36AC65AD" w:rsidR="007478CA" w:rsidRPr="00A20AAF" w:rsidRDefault="007478CA" w:rsidP="007478CA">
      <w:r w:rsidRPr="00A20AAF">
        <w:t>The City of</w:t>
      </w:r>
      <w:r w:rsidR="004E1669">
        <w:t xml:space="preserve"> </w:t>
      </w:r>
      <w:r w:rsidR="004E1669" w:rsidRPr="004E1669"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="004E1669" w:rsidRPr="004E1669">
        <w:instrText xml:space="preserve"> FORMTEXT </w:instrText>
      </w:r>
      <w:r w:rsidR="004E1669" w:rsidRPr="004E1669">
        <w:fldChar w:fldCharType="separate"/>
      </w:r>
      <w:r w:rsidR="004E1669" w:rsidRPr="004E1669">
        <w:rPr>
          <w:noProof/>
        </w:rPr>
        <w:t>_______</w:t>
      </w:r>
      <w:r w:rsidR="004E1669" w:rsidRPr="004E1669">
        <w:fldChar w:fldCharType="end"/>
      </w:r>
      <w:r w:rsidR="004E1669">
        <w:t xml:space="preserve"> </w:t>
      </w:r>
      <w:r w:rsidRPr="00A20AAF">
        <w:t>hereby establishes a policy prohibiting all employees, except sworn employees of the Police Department, from carrying or possessing firearms while acting in the course and scope of employment for the city.</w:t>
      </w:r>
      <w:r w:rsidR="009C5B2D">
        <w:t xml:space="preserve"> </w:t>
      </w:r>
      <w:r w:rsidRPr="00A20AAF">
        <w:t>The possession or carrying of a firearm by employees other than sworn Police Officers is prohibited while working on city property or while working in any location on behalf of the city.</w:t>
      </w:r>
      <w:r w:rsidR="009C5B2D">
        <w:t xml:space="preserve"> </w:t>
      </w:r>
      <w:r w:rsidRPr="00A20AAF">
        <w:t>This includes but is not limited to:</w:t>
      </w:r>
    </w:p>
    <w:p w14:paraId="5957D017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Driving on city </w:t>
      </w:r>
      <w:proofErr w:type="gramStart"/>
      <w:r w:rsidRPr="00A20AAF">
        <w:t>business;</w:t>
      </w:r>
      <w:proofErr w:type="gramEnd"/>
    </w:p>
    <w:p w14:paraId="18D6D6E1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Riding as a passenger in a car or any type of mass transit on city </w:t>
      </w:r>
      <w:proofErr w:type="gramStart"/>
      <w:r w:rsidRPr="00A20AAF">
        <w:t>business;</w:t>
      </w:r>
      <w:proofErr w:type="gramEnd"/>
    </w:p>
    <w:p w14:paraId="04FE2506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Working at city hall or any other city-owned work </w:t>
      </w:r>
      <w:proofErr w:type="gramStart"/>
      <w:r w:rsidRPr="00A20AAF">
        <w:t>site;</w:t>
      </w:r>
      <w:proofErr w:type="gramEnd"/>
    </w:p>
    <w:p w14:paraId="24DEFBE6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Working off-site on behalf of the </w:t>
      </w:r>
      <w:proofErr w:type="gramStart"/>
      <w:r w:rsidRPr="00A20AAF">
        <w:t>city;</w:t>
      </w:r>
      <w:proofErr w:type="gramEnd"/>
    </w:p>
    <w:p w14:paraId="19725A2F" w14:textId="5A2ADC0D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>Performing emergency or on-call work after normal business hours and on</w:t>
      </w:r>
      <w:r w:rsidR="009C5B2D">
        <w:t xml:space="preserve"> </w:t>
      </w:r>
      <w:proofErr w:type="gramStart"/>
      <w:r w:rsidRPr="00A20AAF">
        <w:t>weekends;</w:t>
      </w:r>
      <w:proofErr w:type="gramEnd"/>
    </w:p>
    <w:p w14:paraId="52FA7652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Working at private residences and at businesses on behalf of the </w:t>
      </w:r>
      <w:proofErr w:type="gramStart"/>
      <w:r w:rsidRPr="00A20AAF">
        <w:t>city;</w:t>
      </w:r>
      <w:proofErr w:type="gramEnd"/>
    </w:p>
    <w:p w14:paraId="6D99F8EF" w14:textId="77777777" w:rsidR="007478CA" w:rsidRPr="00A20AAF" w:rsidRDefault="007478CA" w:rsidP="007478CA">
      <w:pPr>
        <w:numPr>
          <w:ilvl w:val="0"/>
          <w:numId w:val="3"/>
        </w:numPr>
        <w:tabs>
          <w:tab w:val="num" w:pos="1440"/>
        </w:tabs>
        <w:ind w:left="870"/>
      </w:pPr>
      <w:r w:rsidRPr="00A20AAF">
        <w:t xml:space="preserve">Attending training or conferences on behalf of the </w:t>
      </w:r>
      <w:proofErr w:type="gramStart"/>
      <w:r w:rsidRPr="00A20AAF">
        <w:t>city;</w:t>
      </w:r>
      <w:proofErr w:type="gramEnd"/>
    </w:p>
    <w:p w14:paraId="46EFDE29" w14:textId="77777777" w:rsidR="007478CA" w:rsidRPr="00A20AAF" w:rsidRDefault="007478CA" w:rsidP="007478CA">
      <w:pPr>
        <w:ind w:left="150"/>
      </w:pPr>
    </w:p>
    <w:p w14:paraId="7B2AB61D" w14:textId="25F3566E" w:rsidR="007478CA" w:rsidRPr="00A20AAF" w:rsidRDefault="007478CA" w:rsidP="007478CA">
      <w:pPr>
        <w:ind w:left="150"/>
      </w:pPr>
      <w:r w:rsidRPr="00A20AAF">
        <w:t>An exception to this policy is that city employees may carry and possess firearms in city-owned parking areas if they have obtained the appropriate permit(s).</w:t>
      </w:r>
      <w:r w:rsidR="009C5B2D">
        <w:t xml:space="preserve"> </w:t>
      </w:r>
      <w:r w:rsidRPr="00A20AAF">
        <w:t>Therefore, if a city employee must drive his or her personal vehicle on city business, he or she may check a firearm with the city Police Department during the workday and retrieve it after work.</w:t>
      </w:r>
      <w:r w:rsidR="009C5B2D">
        <w:t xml:space="preserve"> </w:t>
      </w:r>
      <w:r w:rsidRPr="00A20AAF">
        <w:t>The Police Department will establish procedures to ensure that the firearm is locked up and is not able to be retrieved by anyone other than the owner/employee.</w:t>
      </w:r>
    </w:p>
    <w:p w14:paraId="309973F7" w14:textId="77777777" w:rsidR="007478CA" w:rsidRPr="00A20AAF" w:rsidRDefault="007478CA" w:rsidP="007478CA">
      <w:pPr>
        <w:ind w:left="150"/>
      </w:pPr>
    </w:p>
    <w:p w14:paraId="0A02A745" w14:textId="77777777" w:rsidR="007478CA" w:rsidRPr="00A20AAF" w:rsidRDefault="007478CA" w:rsidP="007478CA">
      <w:pPr>
        <w:ind w:left="150"/>
      </w:pPr>
      <w:r w:rsidRPr="00A20AAF">
        <w:t xml:space="preserve">When responding to on-call work from home after regular work hours, an employee is prohibited from bringing a firearm in their private vehicle unless the vehicle remains in a parking lot and is not needed </w:t>
      </w:r>
      <w:proofErr w:type="gramStart"/>
      <w:r w:rsidRPr="00A20AAF">
        <w:t>in order to</w:t>
      </w:r>
      <w:proofErr w:type="gramEnd"/>
      <w:r w:rsidRPr="00A20AAF">
        <w:t xml:space="preserve"> respond to the call.</w:t>
      </w:r>
    </w:p>
    <w:p w14:paraId="22D7C20F" w14:textId="77777777" w:rsidR="007478CA" w:rsidRPr="00A20AAF" w:rsidRDefault="007478CA" w:rsidP="007478CA">
      <w:pPr>
        <w:ind w:left="150"/>
        <w:rPr>
          <w:b/>
          <w:bCs/>
        </w:rPr>
      </w:pPr>
    </w:p>
    <w:p w14:paraId="0BDDC9C1" w14:textId="18B598E8" w:rsidR="007949C5" w:rsidRDefault="007478CA" w:rsidP="009C5B2D">
      <w:pPr>
        <w:ind w:left="150"/>
      </w:pPr>
      <w:r w:rsidRPr="00A20AAF">
        <w:t>Violations of this policy are subject to disciplinary action in ac</w:t>
      </w:r>
      <w:r w:rsidR="009C5B2D">
        <w:t>cordance with the city’s discipl</w:t>
      </w:r>
      <w:r w:rsidRPr="00A20AAF">
        <w:t>inary procedures policy.</w:t>
      </w:r>
    </w:p>
    <w:sectPr w:rsidR="007949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0BF88" w14:textId="77777777" w:rsidR="007478CA" w:rsidRDefault="007478CA" w:rsidP="007A4845">
      <w:r>
        <w:separator/>
      </w:r>
    </w:p>
  </w:endnote>
  <w:endnote w:type="continuationSeparator" w:id="0">
    <w:p w14:paraId="127B8554" w14:textId="77777777" w:rsidR="007478CA" w:rsidRDefault="007478CA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FE7" w14:textId="7B2E4BC8" w:rsidR="00D52738" w:rsidRPr="001624F8" w:rsidRDefault="00D52738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Policy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4-07-2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D571F">
          <w:rPr>
            <w:rFonts w:ascii="Arial" w:eastAsia="Arial" w:hAnsi="Arial" w:cs="Arial"/>
            <w:sz w:val="15"/>
            <w:szCs w:val="15"/>
          </w:rPr>
          <w:t>7/29/2024</w:t>
        </w:r>
      </w:sdtContent>
    </w:sdt>
  </w:p>
  <w:p w14:paraId="32C5E15C" w14:textId="666F7CF9" w:rsidR="007A4845" w:rsidRPr="00D52738" w:rsidRDefault="006D571F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78CA">
          <w:rPr>
            <w:rFonts w:ascii="Arial" w:eastAsia="Arial" w:hAnsi="Arial" w:cs="Arial"/>
            <w:sz w:val="15"/>
            <w:szCs w:val="15"/>
          </w:rPr>
          <w:t>Prohibiting Firearms at Work</w:t>
        </w:r>
      </w:sdtContent>
    </w:sdt>
    <w:r w:rsidR="00D5273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D52738" w:rsidRPr="001624F8">
      <w:rPr>
        <w:rFonts w:ascii="Arial" w:eastAsia="Arial" w:hAnsi="Arial" w:cs="Arial"/>
        <w:sz w:val="15"/>
        <w:szCs w:val="15"/>
      </w:rPr>
      <w:fldChar w:fldCharType="begin"/>
    </w:r>
    <w:r w:rsidR="00D5273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D52738" w:rsidRPr="001624F8">
      <w:rPr>
        <w:rFonts w:ascii="Arial" w:eastAsia="Arial" w:hAnsi="Arial" w:cs="Arial"/>
        <w:sz w:val="15"/>
        <w:szCs w:val="15"/>
      </w:rPr>
      <w:fldChar w:fldCharType="separate"/>
    </w:r>
    <w:r w:rsidR="00163B6E">
      <w:rPr>
        <w:rFonts w:ascii="Arial" w:eastAsia="Arial" w:hAnsi="Arial" w:cs="Arial"/>
        <w:noProof/>
        <w:sz w:val="15"/>
        <w:szCs w:val="15"/>
      </w:rPr>
      <w:t>1</w:t>
    </w:r>
    <w:r w:rsidR="00D5273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CABBA" w14:textId="77777777" w:rsidR="007478CA" w:rsidRDefault="007478CA" w:rsidP="007A4845">
      <w:r>
        <w:separator/>
      </w:r>
    </w:p>
  </w:footnote>
  <w:footnote w:type="continuationSeparator" w:id="0">
    <w:p w14:paraId="7D2C579A" w14:textId="77777777" w:rsidR="007478CA" w:rsidRDefault="007478CA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4E5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CE2DB5"/>
    <w:multiLevelType w:val="singleLevel"/>
    <w:tmpl w:val="22A0CEF0"/>
    <w:lvl w:ilvl="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</w:abstractNum>
  <w:abstractNum w:abstractNumId="2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917403383">
    <w:abstractNumId w:val="2"/>
  </w:num>
  <w:num w:numId="2" w16cid:durableId="556628983">
    <w:abstractNumId w:val="0"/>
  </w:num>
  <w:num w:numId="3" w16cid:durableId="1919557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CA"/>
    <w:rsid w:val="000B0556"/>
    <w:rsid w:val="000F6534"/>
    <w:rsid w:val="00163B6E"/>
    <w:rsid w:val="001D122C"/>
    <w:rsid w:val="003001DF"/>
    <w:rsid w:val="00307F09"/>
    <w:rsid w:val="0040361A"/>
    <w:rsid w:val="0044017D"/>
    <w:rsid w:val="0045419D"/>
    <w:rsid w:val="004A7267"/>
    <w:rsid w:val="004B6F0D"/>
    <w:rsid w:val="004E1669"/>
    <w:rsid w:val="00506B3D"/>
    <w:rsid w:val="00545D83"/>
    <w:rsid w:val="0056674B"/>
    <w:rsid w:val="0057264B"/>
    <w:rsid w:val="00594A11"/>
    <w:rsid w:val="005A714E"/>
    <w:rsid w:val="005D63A9"/>
    <w:rsid w:val="00683862"/>
    <w:rsid w:val="006D571F"/>
    <w:rsid w:val="006D5E6C"/>
    <w:rsid w:val="0070334F"/>
    <w:rsid w:val="007478CA"/>
    <w:rsid w:val="007949C5"/>
    <w:rsid w:val="0079709E"/>
    <w:rsid w:val="007A4845"/>
    <w:rsid w:val="007B383C"/>
    <w:rsid w:val="007C3E3F"/>
    <w:rsid w:val="007F7B36"/>
    <w:rsid w:val="008F4217"/>
    <w:rsid w:val="009662D2"/>
    <w:rsid w:val="009C5B2D"/>
    <w:rsid w:val="009D2855"/>
    <w:rsid w:val="00A57558"/>
    <w:rsid w:val="00AE0A12"/>
    <w:rsid w:val="00B206FE"/>
    <w:rsid w:val="00BA4642"/>
    <w:rsid w:val="00BA7387"/>
    <w:rsid w:val="00BB4064"/>
    <w:rsid w:val="00C73970"/>
    <w:rsid w:val="00CA61E3"/>
    <w:rsid w:val="00D52738"/>
    <w:rsid w:val="00DA35B9"/>
    <w:rsid w:val="00DE1A94"/>
    <w:rsid w:val="00E97E08"/>
    <w:rsid w:val="00F2009B"/>
    <w:rsid w:val="00F21888"/>
    <w:rsid w:val="00F432A6"/>
    <w:rsid w:val="00F929D4"/>
    <w:rsid w:val="00F97140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22A2BB"/>
  <w15:chartTrackingRefBased/>
  <w15:docId w15:val="{33F9D66D-B411-47DA-BAEF-C54789D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8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32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firearm-regulation-and-c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C0E7E8ABD74F8893118D3FB69D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A39EF-BC0B-439D-B763-DB137DA5CB8D}"/>
      </w:docPartPr>
      <w:docPartBody>
        <w:p w:rsidR="00392DD4" w:rsidRDefault="00392DD4">
          <w:pPr>
            <w:pStyle w:val="F4C0E7E8ABD74F8893118D3FB69D9E26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D4"/>
    <w:rsid w:val="00392DD4"/>
    <w:rsid w:val="00B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C0E7E8ABD74F8893118D3FB69D9E26">
    <w:name w:val="F4C0E7E8ABD74F8893118D3FB69D9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Prohibiting Firearms at Work</vt:lpstr>
    </vt:vector>
  </TitlesOfParts>
  <Company>League of Minnesota Cities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Prohibiting Firearms at Work</dc:title>
  <dc:subject/>
  <dc:creator>League of Minnesota Cities</dc:creator>
  <cp:keywords/>
  <dc:description/>
  <cp:lastModifiedBy>Wentworth, Lexi</cp:lastModifiedBy>
  <cp:revision>9</cp:revision>
  <dcterms:created xsi:type="dcterms:W3CDTF">2016-12-22T14:45:00Z</dcterms:created>
  <dcterms:modified xsi:type="dcterms:W3CDTF">2024-07-29T18:45:00Z</dcterms:modified>
</cp:coreProperties>
</file>