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4923" w14:textId="77777777" w:rsidR="00AE0A12" w:rsidRDefault="0028749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4EFD95321B145798BB7C2CC44815BB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E70DD">
            <w:rPr>
              <w:rStyle w:val="FooterChar"/>
              <w:rFonts w:ascii="Arial" w:eastAsia="Arial" w:hAnsi="Arial" w:cs="Arial"/>
              <w:b/>
              <w:sz w:val="28"/>
              <w:szCs w:val="28"/>
            </w:rPr>
            <w:t>Overtime Pay or Compensatory Time</w:t>
          </w:r>
          <w:r w:rsidR="0014262A">
            <w:rPr>
              <w:rStyle w:val="FooterChar"/>
              <w:rFonts w:ascii="Arial" w:eastAsia="Arial" w:hAnsi="Arial" w:cs="Arial"/>
              <w:b/>
              <w:sz w:val="28"/>
              <w:szCs w:val="28"/>
            </w:rPr>
            <w:t xml:space="preserve"> Election</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14:paraId="15BCD262" w14:textId="77777777" w:rsidR="007A4845" w:rsidRPr="000B51DB" w:rsidRDefault="007A4845">
      <w:pPr>
        <w:rPr>
          <w:rStyle w:val="FooterChar"/>
          <w:rFonts w:eastAsia="Arial"/>
        </w:rPr>
      </w:pPr>
    </w:p>
    <w:p w14:paraId="07DFA716" w14:textId="77777777" w:rsidR="00F83E5A" w:rsidRDefault="00D93D2D" w:rsidP="0014262A">
      <w:pPr>
        <w:rPr>
          <w:i/>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in</w:t>
      </w:r>
      <w:r w:rsidR="0014262A">
        <w:rPr>
          <w:i/>
          <w:sz w:val="22"/>
          <w:szCs w:val="22"/>
        </w:rPr>
        <w:t xml:space="preserve"> the</w:t>
      </w:r>
      <w:r w:rsidR="0014262A" w:rsidRPr="0014262A">
        <w:rPr>
          <w:i/>
          <w:sz w:val="22"/>
          <w:szCs w:val="22"/>
        </w:rPr>
        <w:t xml:space="preserve"> </w:t>
      </w:r>
      <w:hyperlink r:id="rId7" w:history="1">
        <w:r w:rsidR="0014262A" w:rsidRPr="005478EB">
          <w:rPr>
            <w:rStyle w:val="Hyperlink"/>
            <w:i/>
            <w:sz w:val="22"/>
            <w:szCs w:val="22"/>
          </w:rPr>
          <w:t>City Employment Basics</w:t>
        </w:r>
      </w:hyperlink>
      <w:r w:rsidR="0014262A">
        <w:rPr>
          <w:i/>
          <w:sz w:val="22"/>
          <w:szCs w:val="22"/>
        </w:rPr>
        <w:t xml:space="preserve"> chapter of the HR Reference Manual.</w:t>
      </w:r>
      <w:r w:rsidR="0052706A">
        <w:rPr>
          <w:i/>
          <w:sz w:val="22"/>
          <w:szCs w:val="22"/>
        </w:rPr>
        <w:t xml:space="preserve"> </w:t>
      </w:r>
    </w:p>
    <w:p w14:paraId="2A19B449" w14:textId="77777777" w:rsidR="0014262A" w:rsidRPr="0014262A" w:rsidRDefault="0014262A" w:rsidP="0014262A"/>
    <w:p w14:paraId="37261E53" w14:textId="77777777"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4CFC160D" wp14:editId="7DE6C47D">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C662CC5" w14:textId="77777777" w:rsidR="00003DF6" w:rsidRPr="00003DF6" w:rsidRDefault="00003DF6" w:rsidP="007A4845">
      <w:pPr>
        <w:rPr>
          <w:sz w:val="22"/>
          <w:szCs w:val="22"/>
        </w:rPr>
      </w:pPr>
    </w:p>
    <w:p w14:paraId="06D05A83" w14:textId="77777777" w:rsidR="0014262A" w:rsidRPr="0014262A" w:rsidRDefault="0014262A" w:rsidP="0014262A">
      <w:pPr>
        <w:jc w:val="center"/>
        <w:rPr>
          <w:b/>
          <w:sz w:val="28"/>
          <w:szCs w:val="28"/>
        </w:rPr>
      </w:pPr>
      <w:r w:rsidRPr="0014262A">
        <w:rPr>
          <w:b/>
        </w:rPr>
        <w:fldChar w:fldCharType="begin">
          <w:ffData>
            <w:name w:val="Text5"/>
            <w:enabled/>
            <w:calcOnExit w:val="0"/>
            <w:textInput>
              <w:default w:val="_______"/>
            </w:textInput>
          </w:ffData>
        </w:fldChar>
      </w:r>
      <w:r w:rsidRPr="0014262A">
        <w:rPr>
          <w:b/>
        </w:rPr>
        <w:instrText xml:space="preserve"> FORMTEXT </w:instrText>
      </w:r>
      <w:r w:rsidRPr="0014262A">
        <w:rPr>
          <w:b/>
        </w:rPr>
      </w:r>
      <w:r w:rsidRPr="0014262A">
        <w:rPr>
          <w:b/>
        </w:rPr>
        <w:fldChar w:fldCharType="separate"/>
      </w:r>
      <w:r w:rsidRPr="0014262A">
        <w:rPr>
          <w:b/>
          <w:noProof/>
        </w:rPr>
        <w:t>_______</w:t>
      </w:r>
      <w:r w:rsidRPr="0014262A">
        <w:rPr>
          <w:b/>
        </w:rPr>
        <w:fldChar w:fldCharType="end"/>
      </w:r>
      <w:r w:rsidRPr="0014262A">
        <w:rPr>
          <w:sz w:val="22"/>
          <w:szCs w:val="22"/>
        </w:rPr>
        <w:t xml:space="preserve"> </w:t>
      </w:r>
      <w:r w:rsidR="001E70DD">
        <w:rPr>
          <w:b/>
          <w:sz w:val="28"/>
          <w:szCs w:val="28"/>
        </w:rPr>
        <w:t xml:space="preserve">Overtime Pay or Compensatory Time </w:t>
      </w:r>
      <w:r w:rsidRPr="0014262A">
        <w:rPr>
          <w:b/>
          <w:sz w:val="28"/>
          <w:szCs w:val="28"/>
        </w:rPr>
        <w:t>Election</w:t>
      </w:r>
    </w:p>
    <w:p w14:paraId="022CF802" w14:textId="402F3055" w:rsidR="0014262A" w:rsidRDefault="0014262A" w:rsidP="0014262A">
      <w:pPr>
        <w:jc w:val="center"/>
        <w:rPr>
          <w:b/>
          <w:sz w:val="28"/>
          <w:szCs w:val="28"/>
        </w:rPr>
      </w:pPr>
      <w:r w:rsidRPr="0014262A">
        <w:rPr>
          <w:b/>
          <w:sz w:val="28"/>
          <w:szCs w:val="28"/>
        </w:rPr>
        <w:t>For 20</w:t>
      </w:r>
      <w:r w:rsidR="00287493">
        <w:rPr>
          <w:b/>
        </w:rPr>
        <w:fldChar w:fldCharType="begin">
          <w:ffData>
            <w:name w:val="Text5"/>
            <w:enabled/>
            <w:calcOnExit w:val="0"/>
            <w:textInput>
              <w:type w:val="number"/>
              <w:maxLength w:val="2"/>
            </w:textInput>
          </w:ffData>
        </w:fldChar>
      </w:r>
      <w:bookmarkStart w:id="0" w:name="Text5"/>
      <w:r w:rsidR="00287493">
        <w:rPr>
          <w:b/>
        </w:rPr>
        <w:instrText xml:space="preserve"> FORMTEXT </w:instrText>
      </w:r>
      <w:r w:rsidR="00287493">
        <w:rPr>
          <w:b/>
        </w:rPr>
      </w:r>
      <w:r w:rsidR="00287493">
        <w:rPr>
          <w:b/>
        </w:rPr>
        <w:fldChar w:fldCharType="separate"/>
      </w:r>
      <w:r w:rsidR="00287493">
        <w:rPr>
          <w:b/>
          <w:noProof/>
        </w:rPr>
        <w:t> </w:t>
      </w:r>
      <w:r w:rsidR="00287493">
        <w:rPr>
          <w:b/>
          <w:noProof/>
        </w:rPr>
        <w:t> </w:t>
      </w:r>
      <w:r w:rsidR="00287493">
        <w:rPr>
          <w:b/>
        </w:rPr>
        <w:fldChar w:fldCharType="end"/>
      </w:r>
      <w:bookmarkEnd w:id="0"/>
      <w:r w:rsidRPr="0014262A">
        <w:rPr>
          <w:b/>
          <w:sz w:val="28"/>
          <w:szCs w:val="28"/>
        </w:rPr>
        <w:t xml:space="preserve"> Calendar Year</w:t>
      </w:r>
    </w:p>
    <w:p w14:paraId="123322D8" w14:textId="77777777" w:rsidR="005505F9" w:rsidRPr="0014262A" w:rsidRDefault="005505F9" w:rsidP="0014262A">
      <w:pPr>
        <w:jc w:val="center"/>
        <w:rPr>
          <w:b/>
          <w:sz w:val="28"/>
          <w:szCs w:val="28"/>
        </w:rPr>
      </w:pPr>
    </w:p>
    <w:p w14:paraId="4ECC8233" w14:textId="77777777" w:rsidR="0014262A" w:rsidRPr="0014262A" w:rsidRDefault="0014262A" w:rsidP="0014262A">
      <w:pPr>
        <w:rPr>
          <w:i/>
          <w:sz w:val="22"/>
          <w:szCs w:val="22"/>
        </w:rPr>
      </w:pPr>
      <w:r w:rsidRPr="0014262A">
        <w:rPr>
          <w:i/>
          <w:noProof/>
        </w:rPr>
        <w:drawing>
          <wp:anchor distT="0" distB="0" distL="114300" distR="114300" simplePos="0" relativeHeight="251660288" behindDoc="0" locked="0" layoutInCell="1" allowOverlap="1" wp14:anchorId="190CF276" wp14:editId="20BE66DF">
            <wp:simplePos x="0" y="0"/>
            <wp:positionH relativeFrom="column">
              <wp:posOffset>0</wp:posOffset>
            </wp:positionH>
            <wp:positionV relativeFrom="paragraph">
              <wp:posOffset>-3175</wp:posOffset>
            </wp:positionV>
            <wp:extent cx="280670" cy="280670"/>
            <wp:effectExtent l="0" t="0" r="508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4262A">
        <w:rPr>
          <w:i/>
          <w:sz w:val="22"/>
          <w:szCs w:val="22"/>
        </w:rPr>
        <w:t xml:space="preserve">Insert name of City </w:t>
      </w:r>
      <w:r w:rsidR="001E70DD">
        <w:rPr>
          <w:i/>
          <w:sz w:val="22"/>
          <w:szCs w:val="22"/>
        </w:rPr>
        <w:t>Comp Time</w:t>
      </w:r>
      <w:r w:rsidRPr="0014262A">
        <w:rPr>
          <w:i/>
          <w:sz w:val="22"/>
          <w:szCs w:val="22"/>
        </w:rPr>
        <w:t xml:space="preserve"> Program</w:t>
      </w:r>
    </w:p>
    <w:p w14:paraId="16ABC52F" w14:textId="77777777" w:rsidR="0014262A" w:rsidRPr="0014262A" w:rsidRDefault="0014262A" w:rsidP="0014262A">
      <w:pPr>
        <w:rPr>
          <w:sz w:val="22"/>
          <w:szCs w:val="22"/>
        </w:rPr>
      </w:pPr>
    </w:p>
    <w:p w14:paraId="56B849B4" w14:textId="77777777" w:rsidR="0014262A" w:rsidRPr="000B51DB" w:rsidRDefault="0014262A" w:rsidP="0014262A"/>
    <w:p w14:paraId="76F06FFB" w14:textId="6F2D720C" w:rsidR="0014262A" w:rsidRPr="000B51DB" w:rsidRDefault="0014262A" w:rsidP="0014262A">
      <w:r w:rsidRPr="000B51DB">
        <w:t xml:space="preserve">The undersigned employee is a participant (“Participant”) in the </w:t>
      </w:r>
      <w:r w:rsidRPr="000B51DB">
        <w:fldChar w:fldCharType="begin">
          <w:ffData>
            <w:name w:val="Text5"/>
            <w:enabled/>
            <w:calcOnExit w:val="0"/>
            <w:textInput>
              <w:default w:val="_______"/>
            </w:textInput>
          </w:ffData>
        </w:fldChar>
      </w:r>
      <w:r w:rsidRPr="000B51DB">
        <w:instrText xml:space="preserve"> FORMTEXT </w:instrText>
      </w:r>
      <w:r w:rsidRPr="000B51DB">
        <w:fldChar w:fldCharType="separate"/>
      </w:r>
      <w:r w:rsidRPr="000B51DB">
        <w:rPr>
          <w:noProof/>
        </w:rPr>
        <w:t>_______</w:t>
      </w:r>
      <w:r w:rsidRPr="000B51DB">
        <w:fldChar w:fldCharType="end"/>
      </w:r>
      <w:r w:rsidRPr="000B51DB">
        <w:t xml:space="preserve"> (the “Program”) and, at the time of this election, is </w:t>
      </w:r>
      <w:r w:rsidR="001E70DD">
        <w:t>expected to work overtime and be eligible for compensatory time</w:t>
      </w:r>
      <w:r w:rsidR="00FB58C7">
        <w:t xml:space="preserve"> u</w:t>
      </w:r>
      <w:r w:rsidRPr="000B51DB">
        <w:t>nder the Program in 20</w:t>
      </w:r>
      <w:r w:rsidR="00287493">
        <w:rPr>
          <w:b/>
        </w:rPr>
        <w:fldChar w:fldCharType="begin">
          <w:ffData>
            <w:name w:val="Text5"/>
            <w:enabled/>
            <w:calcOnExit w:val="0"/>
            <w:textInput>
              <w:type w:val="number"/>
              <w:maxLength w:val="2"/>
            </w:textInput>
          </w:ffData>
        </w:fldChar>
      </w:r>
      <w:r w:rsidR="00287493">
        <w:rPr>
          <w:b/>
        </w:rPr>
        <w:instrText xml:space="preserve"> FORMTEXT </w:instrText>
      </w:r>
      <w:r w:rsidR="00287493">
        <w:rPr>
          <w:b/>
        </w:rPr>
      </w:r>
      <w:r w:rsidR="00287493">
        <w:rPr>
          <w:b/>
        </w:rPr>
        <w:fldChar w:fldCharType="separate"/>
      </w:r>
      <w:r w:rsidR="00287493">
        <w:rPr>
          <w:b/>
          <w:noProof/>
        </w:rPr>
        <w:t> </w:t>
      </w:r>
      <w:r w:rsidR="00287493">
        <w:rPr>
          <w:b/>
          <w:noProof/>
        </w:rPr>
        <w:t> </w:t>
      </w:r>
      <w:r w:rsidR="00287493">
        <w:rPr>
          <w:b/>
        </w:rPr>
        <w:fldChar w:fldCharType="end"/>
      </w:r>
      <w:r w:rsidRPr="000B51DB">
        <w:t>.</w:t>
      </w:r>
      <w:r w:rsidR="001E70DD">
        <w:t xml:space="preserve"> </w:t>
      </w:r>
      <w:r w:rsidRPr="000B51DB">
        <w:t xml:space="preserve">The Participant wishes to make an irrevocable election to receive </w:t>
      </w:r>
      <w:r w:rsidR="00B920BC">
        <w:t>compensatory time</w:t>
      </w:r>
      <w:r w:rsidR="001E70DD">
        <w:t xml:space="preserve"> in lieu of </w:t>
      </w:r>
      <w:r w:rsidR="00B920BC">
        <w:t xml:space="preserve">overtime pay </w:t>
      </w:r>
      <w:r w:rsidR="001E70DD">
        <w:t>for overtime hours worked in 20</w:t>
      </w:r>
      <w:r w:rsidR="00287493">
        <w:rPr>
          <w:b/>
        </w:rPr>
        <w:fldChar w:fldCharType="begin">
          <w:ffData>
            <w:name w:val="Text5"/>
            <w:enabled/>
            <w:calcOnExit w:val="0"/>
            <w:textInput>
              <w:type w:val="number"/>
              <w:maxLength w:val="2"/>
            </w:textInput>
          </w:ffData>
        </w:fldChar>
      </w:r>
      <w:r w:rsidR="00287493">
        <w:rPr>
          <w:b/>
        </w:rPr>
        <w:instrText xml:space="preserve"> FORMTEXT </w:instrText>
      </w:r>
      <w:r w:rsidR="00287493">
        <w:rPr>
          <w:b/>
        </w:rPr>
      </w:r>
      <w:r w:rsidR="00287493">
        <w:rPr>
          <w:b/>
        </w:rPr>
        <w:fldChar w:fldCharType="separate"/>
      </w:r>
      <w:r w:rsidR="00287493">
        <w:rPr>
          <w:b/>
          <w:noProof/>
        </w:rPr>
        <w:t> </w:t>
      </w:r>
      <w:r w:rsidR="00287493">
        <w:rPr>
          <w:b/>
          <w:noProof/>
        </w:rPr>
        <w:t> </w:t>
      </w:r>
      <w:r w:rsidR="00287493">
        <w:rPr>
          <w:b/>
        </w:rPr>
        <w:fldChar w:fldCharType="end"/>
      </w:r>
      <w:r w:rsidR="001E70DD">
        <w:t xml:space="preserve"> </w:t>
      </w:r>
      <w:r w:rsidR="00B920BC">
        <w:t>subject to the following limitations</w:t>
      </w:r>
      <w:r w:rsidR="001E70DD">
        <w:t xml:space="preserve"> </w:t>
      </w:r>
      <w:r w:rsidR="000B51DB" w:rsidRPr="002727D8">
        <w:fldChar w:fldCharType="begin">
          <w:ffData>
            <w:name w:val="Text5"/>
            <w:enabled/>
            <w:calcOnExit w:val="0"/>
            <w:textInput>
              <w:default w:val="_______"/>
            </w:textInput>
          </w:ffData>
        </w:fldChar>
      </w:r>
      <w:r w:rsidR="000B51DB" w:rsidRPr="002727D8">
        <w:instrText xml:space="preserve"> FORMTEXT </w:instrText>
      </w:r>
      <w:r w:rsidR="000B51DB" w:rsidRPr="002727D8">
        <w:fldChar w:fldCharType="separate"/>
      </w:r>
      <w:r w:rsidR="000B51DB" w:rsidRPr="002727D8">
        <w:rPr>
          <w:noProof/>
        </w:rPr>
        <w:t>_______</w:t>
      </w:r>
      <w:r w:rsidR="000B51DB" w:rsidRPr="002727D8">
        <w:fldChar w:fldCharType="end"/>
      </w:r>
      <w:r w:rsidR="00B920BC">
        <w:t>.</w:t>
      </w:r>
      <w:r w:rsidR="00FB58C7">
        <w:t xml:space="preserve"> </w:t>
      </w:r>
      <w:r w:rsidRPr="000B51DB">
        <w:t xml:space="preserve">The number of hours the Participant may elect to receive </w:t>
      </w:r>
      <w:r w:rsidR="001E70DD">
        <w:t xml:space="preserve">as </w:t>
      </w:r>
      <w:r w:rsidR="00B920BC">
        <w:t>compensatory time</w:t>
      </w:r>
      <w:r w:rsidRPr="000B51DB">
        <w:t xml:space="preserve"> under </w:t>
      </w:r>
      <w:r w:rsidR="000B51DB" w:rsidRPr="000B51DB">
        <w:t xml:space="preserve">this election shall not exceed </w:t>
      </w:r>
      <w:r w:rsidR="000B51DB" w:rsidRPr="000B51DB">
        <w:fldChar w:fldCharType="begin">
          <w:ffData>
            <w:name w:val="Text5"/>
            <w:enabled/>
            <w:calcOnExit w:val="0"/>
            <w:textInput>
              <w:default w:val="_______"/>
            </w:textInput>
          </w:ffData>
        </w:fldChar>
      </w:r>
      <w:r w:rsidR="000B51DB" w:rsidRPr="000B51DB">
        <w:instrText xml:space="preserve"> FORMTEXT </w:instrText>
      </w:r>
      <w:r w:rsidR="000B51DB" w:rsidRPr="000B51DB">
        <w:fldChar w:fldCharType="separate"/>
      </w:r>
      <w:r w:rsidR="000B51DB" w:rsidRPr="000B51DB">
        <w:rPr>
          <w:noProof/>
        </w:rPr>
        <w:t>_______</w:t>
      </w:r>
      <w:r w:rsidR="000B51DB" w:rsidRPr="000B51DB">
        <w:fldChar w:fldCharType="end"/>
      </w:r>
      <w:r w:rsidR="000B51DB" w:rsidRPr="000B51DB">
        <w:t>.</w:t>
      </w:r>
    </w:p>
    <w:p w14:paraId="0104D81D" w14:textId="77777777" w:rsidR="0014262A" w:rsidRDefault="0014262A" w:rsidP="0014262A"/>
    <w:p w14:paraId="31E3819D" w14:textId="17D4A70D" w:rsidR="0014262A" w:rsidRPr="000B51DB" w:rsidRDefault="0014262A" w:rsidP="0014262A">
      <w:pPr>
        <w:ind w:left="720"/>
        <w:rPr>
          <w:i/>
          <w:sz w:val="22"/>
          <w:szCs w:val="22"/>
        </w:rPr>
      </w:pPr>
      <w:r w:rsidRPr="000B51DB">
        <w:rPr>
          <w:i/>
          <w:sz w:val="22"/>
          <w:szCs w:val="22"/>
        </w:rPr>
        <w:t xml:space="preserve">In the first sentence insert name of City </w:t>
      </w:r>
      <w:r w:rsidR="001E70DD">
        <w:rPr>
          <w:i/>
          <w:sz w:val="22"/>
          <w:szCs w:val="22"/>
        </w:rPr>
        <w:t>Comp Time</w:t>
      </w:r>
      <w:r w:rsidRPr="000B51DB">
        <w:rPr>
          <w:i/>
          <w:sz w:val="22"/>
          <w:szCs w:val="22"/>
        </w:rPr>
        <w:t xml:space="preserve"> Program</w:t>
      </w:r>
      <w:r w:rsidRPr="000B51DB">
        <w:rPr>
          <w:i/>
          <w:noProof/>
          <w:sz w:val="22"/>
          <w:szCs w:val="22"/>
        </w:rPr>
        <w:drawing>
          <wp:anchor distT="0" distB="0" distL="114300" distR="114300" simplePos="0" relativeHeight="251661312" behindDoc="0" locked="0" layoutInCell="1" allowOverlap="1" wp14:anchorId="437D2FDC" wp14:editId="34A1E343">
            <wp:simplePos x="0" y="0"/>
            <wp:positionH relativeFrom="column">
              <wp:posOffset>0</wp:posOffset>
            </wp:positionH>
            <wp:positionV relativeFrom="paragraph">
              <wp:posOffset>-635</wp:posOffset>
            </wp:positionV>
            <wp:extent cx="280670" cy="280670"/>
            <wp:effectExtent l="0" t="0" r="508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0B51DB">
        <w:rPr>
          <w:i/>
          <w:sz w:val="22"/>
          <w:szCs w:val="22"/>
        </w:rPr>
        <w:t xml:space="preserve">. </w:t>
      </w:r>
      <w:r w:rsidR="001E70DD">
        <w:rPr>
          <w:i/>
          <w:sz w:val="22"/>
          <w:szCs w:val="22"/>
        </w:rPr>
        <w:t xml:space="preserve">The employee completes the blank in </w:t>
      </w:r>
      <w:r w:rsidRPr="000B51DB">
        <w:rPr>
          <w:i/>
          <w:sz w:val="22"/>
          <w:szCs w:val="22"/>
        </w:rPr>
        <w:t>the second sentence</w:t>
      </w:r>
      <w:r w:rsidR="001E70DD">
        <w:rPr>
          <w:i/>
          <w:sz w:val="22"/>
          <w:szCs w:val="22"/>
        </w:rPr>
        <w:t xml:space="preserve"> if the City’s program allows elections other than </w:t>
      </w:r>
      <w:r w:rsidR="00B920BC">
        <w:rPr>
          <w:i/>
          <w:sz w:val="22"/>
          <w:szCs w:val="22"/>
        </w:rPr>
        <w:t xml:space="preserve">on </w:t>
      </w:r>
      <w:r w:rsidR="001E70DD">
        <w:rPr>
          <w:i/>
          <w:sz w:val="22"/>
          <w:szCs w:val="22"/>
        </w:rPr>
        <w:t>an all or nothing</w:t>
      </w:r>
      <w:r w:rsidR="00B920BC">
        <w:rPr>
          <w:i/>
          <w:sz w:val="22"/>
          <w:szCs w:val="22"/>
        </w:rPr>
        <w:t xml:space="preserve"> basis.</w:t>
      </w:r>
      <w:r w:rsidR="001E70DD">
        <w:rPr>
          <w:i/>
          <w:sz w:val="22"/>
          <w:szCs w:val="22"/>
        </w:rPr>
        <w:t xml:space="preserve"> </w:t>
      </w:r>
      <w:r w:rsidR="00B920BC">
        <w:rPr>
          <w:i/>
          <w:sz w:val="22"/>
          <w:szCs w:val="22"/>
        </w:rPr>
        <w:t xml:space="preserve">For example, if allowed under the Program, an </w:t>
      </w:r>
      <w:r w:rsidR="001E70DD">
        <w:rPr>
          <w:i/>
          <w:sz w:val="22"/>
          <w:szCs w:val="22"/>
        </w:rPr>
        <w:t xml:space="preserve">employee </w:t>
      </w:r>
      <w:r w:rsidR="00B920BC">
        <w:rPr>
          <w:i/>
          <w:sz w:val="22"/>
          <w:szCs w:val="22"/>
        </w:rPr>
        <w:t xml:space="preserve">could </w:t>
      </w:r>
      <w:r w:rsidR="001E70DD">
        <w:rPr>
          <w:i/>
          <w:sz w:val="22"/>
          <w:szCs w:val="22"/>
        </w:rPr>
        <w:t>split the overtime hours earned between overtime pay and comp time</w:t>
      </w:r>
      <w:r w:rsidR="00B920BC">
        <w:rPr>
          <w:i/>
          <w:sz w:val="22"/>
          <w:szCs w:val="22"/>
        </w:rPr>
        <w:t xml:space="preserve"> or could elect to receive comp time up to a certain amount of hours, after which he/she would receive overtime pay</w:t>
      </w:r>
      <w:r w:rsidR="001E70DD">
        <w:rPr>
          <w:i/>
          <w:sz w:val="22"/>
          <w:szCs w:val="22"/>
        </w:rPr>
        <w:t>)</w:t>
      </w:r>
      <w:r w:rsidR="000B51DB" w:rsidRPr="000B51DB">
        <w:rPr>
          <w:i/>
          <w:sz w:val="22"/>
          <w:szCs w:val="22"/>
        </w:rPr>
        <w:t xml:space="preserve">. Insert the limit </w:t>
      </w:r>
      <w:r w:rsidR="001E70DD">
        <w:rPr>
          <w:i/>
          <w:sz w:val="22"/>
          <w:szCs w:val="22"/>
        </w:rPr>
        <w:t xml:space="preserve">(if any) </w:t>
      </w:r>
      <w:r w:rsidR="000B51DB" w:rsidRPr="000B51DB">
        <w:rPr>
          <w:i/>
          <w:sz w:val="22"/>
          <w:szCs w:val="22"/>
        </w:rPr>
        <w:t>in the last sentence</w:t>
      </w:r>
      <w:r w:rsidR="001E70DD">
        <w:rPr>
          <w:i/>
          <w:sz w:val="22"/>
          <w:szCs w:val="22"/>
        </w:rPr>
        <w:t>; otherwise delete that sentence if no limit applies</w:t>
      </w:r>
      <w:r w:rsidR="000B51DB" w:rsidRPr="000B51DB">
        <w:rPr>
          <w:i/>
          <w:sz w:val="22"/>
          <w:szCs w:val="22"/>
        </w:rPr>
        <w:t>.</w:t>
      </w:r>
    </w:p>
    <w:p w14:paraId="7FF03CE6" w14:textId="77777777" w:rsidR="0014262A" w:rsidRDefault="0014262A" w:rsidP="0014262A"/>
    <w:p w14:paraId="3E5D393B" w14:textId="77777777" w:rsidR="0014262A" w:rsidRDefault="0014262A" w:rsidP="0014262A">
      <w:r w:rsidRPr="0014262A">
        <w:t>This election, once made, is irrevocable.</w:t>
      </w:r>
      <w:r w:rsidR="0052706A">
        <w:t xml:space="preserve"> </w:t>
      </w:r>
      <w:r w:rsidRPr="0014262A">
        <w:t xml:space="preserve">The Participant will not be permitted to </w:t>
      </w:r>
      <w:r w:rsidR="00B920BC">
        <w:t>receive overtime pay</w:t>
      </w:r>
      <w:r w:rsidR="00B920BC" w:rsidRPr="0014262A">
        <w:t xml:space="preserve"> </w:t>
      </w:r>
      <w:r w:rsidR="001E70DD">
        <w:t>for the</w:t>
      </w:r>
      <w:r w:rsidR="00106C32">
        <w:t xml:space="preserve"> </w:t>
      </w:r>
      <w:r w:rsidRPr="0014262A">
        <w:t xml:space="preserve">hours the Participant </w:t>
      </w:r>
      <w:r w:rsidR="001E70DD">
        <w:t xml:space="preserve">has </w:t>
      </w:r>
      <w:r w:rsidRPr="0014262A">
        <w:t>elect</w:t>
      </w:r>
      <w:r w:rsidR="001E70DD">
        <w:t>ed t</w:t>
      </w:r>
      <w:r w:rsidRPr="0014262A">
        <w:t>o</w:t>
      </w:r>
      <w:r w:rsidR="00B920BC" w:rsidRPr="00B920BC">
        <w:t xml:space="preserve"> </w:t>
      </w:r>
      <w:r w:rsidR="00B920BC">
        <w:t>receive as compensatory time</w:t>
      </w:r>
      <w:r w:rsidRPr="0014262A">
        <w:t xml:space="preserve"> pursuant to this election.</w:t>
      </w:r>
    </w:p>
    <w:p w14:paraId="19695D6F" w14:textId="77777777" w:rsidR="00106C32" w:rsidRDefault="00106C32" w:rsidP="0014262A"/>
    <w:p w14:paraId="7A322C5C" w14:textId="77777777" w:rsidR="0014262A" w:rsidRPr="0014262A" w:rsidRDefault="0014262A" w:rsidP="0014262A"/>
    <w:p w14:paraId="71DCB8BC" w14:textId="77777777" w:rsidR="00106C32" w:rsidRDefault="00106C32" w:rsidP="0014262A"/>
    <w:p w14:paraId="3BA7F31E" w14:textId="77777777" w:rsidR="0052706A" w:rsidRDefault="0052706A" w:rsidP="0014262A"/>
    <w:p w14:paraId="35269240" w14:textId="77777777" w:rsidR="0014262A" w:rsidRPr="0014262A" w:rsidRDefault="0014262A" w:rsidP="0014262A">
      <w:r w:rsidRPr="0014262A">
        <w:t>Dated: __________________________</w:t>
      </w:r>
      <w:r w:rsidRPr="0014262A">
        <w:tab/>
      </w:r>
      <w:r w:rsidRPr="0014262A">
        <w:tab/>
      </w:r>
      <w:r w:rsidRPr="0014262A">
        <w:tab/>
      </w:r>
      <w:r w:rsidRPr="0014262A">
        <w:tab/>
      </w:r>
      <w:r w:rsidRPr="0014262A">
        <w:tab/>
        <w:t>PARTICIPANT</w:t>
      </w:r>
    </w:p>
    <w:p w14:paraId="23C57E9D" w14:textId="77777777" w:rsidR="0014262A" w:rsidRPr="0014262A" w:rsidRDefault="0014262A" w:rsidP="0014262A">
      <w:pPr>
        <w:jc w:val="right"/>
      </w:pPr>
      <w:r w:rsidRPr="0014262A">
        <w:t xml:space="preserve"> [Insert Participant’s Name]</w:t>
      </w:r>
    </w:p>
    <w:p w14:paraId="6A970CF2" w14:textId="77777777" w:rsidR="0014262A" w:rsidRDefault="0014262A" w:rsidP="0014262A"/>
    <w:p w14:paraId="3FD89DCB" w14:textId="77777777" w:rsidR="00F312F2" w:rsidRPr="0014262A" w:rsidRDefault="00F312F2" w:rsidP="0014262A"/>
    <w:p w14:paraId="742A5494" w14:textId="77777777" w:rsidR="0014262A" w:rsidRPr="0014262A" w:rsidRDefault="0014262A" w:rsidP="0014262A">
      <w:pPr>
        <w:jc w:val="right"/>
      </w:pPr>
      <w:r w:rsidRPr="0014262A">
        <w:t>___________________________________</w:t>
      </w:r>
    </w:p>
    <w:p w14:paraId="16FB97D2" w14:textId="77777777" w:rsidR="00003DF6" w:rsidRPr="0014262A" w:rsidRDefault="0014262A" w:rsidP="0014262A">
      <w:pPr>
        <w:jc w:val="right"/>
      </w:pPr>
      <w:r w:rsidRPr="0014262A">
        <w:t>[Insert Participant’s signature]</w:t>
      </w:r>
    </w:p>
    <w:sectPr w:rsidR="00003DF6" w:rsidRPr="001426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767" w14:textId="77777777" w:rsidR="0014262A" w:rsidRDefault="0014262A" w:rsidP="007A4845">
      <w:r>
        <w:separator/>
      </w:r>
    </w:p>
  </w:endnote>
  <w:endnote w:type="continuationSeparator" w:id="0">
    <w:p w14:paraId="601C5BAE" w14:textId="77777777" w:rsidR="0014262A" w:rsidRDefault="0014262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3688" w14:textId="557761A3"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2-05T00:00:00Z">
          <w:dateFormat w:val="M/d/yyyy"/>
          <w:lid w:val="en-US"/>
          <w:storeMappedDataAs w:val="dateTime"/>
          <w:calendar w:val="gregorian"/>
        </w:date>
      </w:sdtPr>
      <w:sdtEndPr/>
      <w:sdtContent>
        <w:r w:rsidR="00287493">
          <w:rPr>
            <w:rFonts w:ascii="Arial" w:eastAsia="Arial" w:hAnsi="Arial" w:cs="Arial"/>
            <w:sz w:val="15"/>
            <w:szCs w:val="15"/>
          </w:rPr>
          <w:t>12/5/2023</w:t>
        </w:r>
      </w:sdtContent>
    </w:sdt>
  </w:p>
  <w:p w14:paraId="31C2C637" w14:textId="77777777" w:rsidR="001624F8" w:rsidRPr="001624F8" w:rsidRDefault="00287493"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E70DD">
          <w:rPr>
            <w:rFonts w:ascii="Arial" w:eastAsia="Arial" w:hAnsi="Arial" w:cs="Arial"/>
            <w:sz w:val="15"/>
            <w:szCs w:val="15"/>
          </w:rPr>
          <w:t>Overtime Pay or Compensatory Time Election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B920BC">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6119" w14:textId="77777777" w:rsidR="0014262A" w:rsidRDefault="0014262A" w:rsidP="007A4845">
      <w:r>
        <w:separator/>
      </w:r>
    </w:p>
  </w:footnote>
  <w:footnote w:type="continuationSeparator" w:id="0">
    <w:p w14:paraId="46D1C75A" w14:textId="77777777" w:rsidR="0014262A" w:rsidRDefault="0014262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98CD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22302002">
    <w:abstractNumId w:val="1"/>
  </w:num>
  <w:num w:numId="2" w16cid:durableId="16694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2A"/>
    <w:rsid w:val="00003DF6"/>
    <w:rsid w:val="00093EF2"/>
    <w:rsid w:val="000B51DB"/>
    <w:rsid w:val="000C21AA"/>
    <w:rsid w:val="00106C32"/>
    <w:rsid w:val="001305D5"/>
    <w:rsid w:val="0014262A"/>
    <w:rsid w:val="001624F8"/>
    <w:rsid w:val="001823FD"/>
    <w:rsid w:val="001C0C89"/>
    <w:rsid w:val="001D122C"/>
    <w:rsid w:val="001E70DD"/>
    <w:rsid w:val="002342E4"/>
    <w:rsid w:val="002727D8"/>
    <w:rsid w:val="00287493"/>
    <w:rsid w:val="002E1B0A"/>
    <w:rsid w:val="003001DF"/>
    <w:rsid w:val="00307F09"/>
    <w:rsid w:val="00311244"/>
    <w:rsid w:val="003D5E54"/>
    <w:rsid w:val="0045419D"/>
    <w:rsid w:val="00485567"/>
    <w:rsid w:val="004A7267"/>
    <w:rsid w:val="004B14EC"/>
    <w:rsid w:val="004B6F0D"/>
    <w:rsid w:val="0052706A"/>
    <w:rsid w:val="00545D83"/>
    <w:rsid w:val="005478EB"/>
    <w:rsid w:val="005505F9"/>
    <w:rsid w:val="0056674B"/>
    <w:rsid w:val="00594A11"/>
    <w:rsid w:val="005A714E"/>
    <w:rsid w:val="005D63A9"/>
    <w:rsid w:val="00683862"/>
    <w:rsid w:val="006C28AE"/>
    <w:rsid w:val="006D5E6C"/>
    <w:rsid w:val="0070334F"/>
    <w:rsid w:val="00742D35"/>
    <w:rsid w:val="007A4845"/>
    <w:rsid w:val="007B383C"/>
    <w:rsid w:val="007C3E3F"/>
    <w:rsid w:val="007F32FF"/>
    <w:rsid w:val="007F7B36"/>
    <w:rsid w:val="008108BA"/>
    <w:rsid w:val="008D3D2A"/>
    <w:rsid w:val="008E29D4"/>
    <w:rsid w:val="008F4217"/>
    <w:rsid w:val="008F77DB"/>
    <w:rsid w:val="00936F68"/>
    <w:rsid w:val="00963E44"/>
    <w:rsid w:val="009662D2"/>
    <w:rsid w:val="009D2855"/>
    <w:rsid w:val="009F563E"/>
    <w:rsid w:val="00A4372B"/>
    <w:rsid w:val="00A57558"/>
    <w:rsid w:val="00A75C11"/>
    <w:rsid w:val="00AE0A12"/>
    <w:rsid w:val="00B64FE3"/>
    <w:rsid w:val="00B920BC"/>
    <w:rsid w:val="00BA4642"/>
    <w:rsid w:val="00BA7387"/>
    <w:rsid w:val="00BB4064"/>
    <w:rsid w:val="00C579B5"/>
    <w:rsid w:val="00C73970"/>
    <w:rsid w:val="00CA61E3"/>
    <w:rsid w:val="00CC3458"/>
    <w:rsid w:val="00D26E0A"/>
    <w:rsid w:val="00D40956"/>
    <w:rsid w:val="00D93D2D"/>
    <w:rsid w:val="00DA35B9"/>
    <w:rsid w:val="00DE1A94"/>
    <w:rsid w:val="00DE6282"/>
    <w:rsid w:val="00E123CC"/>
    <w:rsid w:val="00E37BEA"/>
    <w:rsid w:val="00E97E08"/>
    <w:rsid w:val="00F21888"/>
    <w:rsid w:val="00F312F2"/>
    <w:rsid w:val="00F83E5A"/>
    <w:rsid w:val="00F975BD"/>
    <w:rsid w:val="00FB58C7"/>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5468"/>
  <w15:chartTrackingRefBased/>
  <w15:docId w15:val="{D7384044-2C27-4F5C-B28B-E2B37338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14262A"/>
    <w:rPr>
      <w:color w:val="0000FF" w:themeColor="hyperlink"/>
      <w:u w:val="single"/>
    </w:rPr>
  </w:style>
  <w:style w:type="character" w:customStyle="1" w:styleId="UnresolvedMention1">
    <w:name w:val="Unresolved Mention1"/>
    <w:basedOn w:val="DefaultParagraphFont"/>
    <w:uiPriority w:val="99"/>
    <w:semiHidden/>
    <w:unhideWhenUsed/>
    <w:rsid w:val="0014262A"/>
    <w:rPr>
      <w:color w:val="808080"/>
      <w:shd w:val="clear" w:color="auto" w:fill="E6E6E6"/>
    </w:rPr>
  </w:style>
  <w:style w:type="paragraph" w:styleId="BalloonText">
    <w:name w:val="Balloon Text"/>
    <w:basedOn w:val="Normal"/>
    <w:link w:val="BalloonTextChar"/>
    <w:uiPriority w:val="99"/>
    <w:semiHidden/>
    <w:unhideWhenUsed/>
    <w:rsid w:val="00D40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956"/>
    <w:rPr>
      <w:rFonts w:ascii="Segoe UI" w:hAnsi="Segoe UI" w:cs="Segoe UI"/>
      <w:sz w:val="18"/>
      <w:szCs w:val="18"/>
    </w:rPr>
  </w:style>
  <w:style w:type="character" w:styleId="UnresolvedMention">
    <w:name w:val="Unresolved Mention"/>
    <w:basedOn w:val="DefaultParagraphFont"/>
    <w:uiPriority w:val="99"/>
    <w:semiHidden/>
    <w:unhideWhenUsed/>
    <w:rsid w:val="00547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r-reference-manual-chapter-1-city-employment-ba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FD95321B145798BB7C2CC44815BB5"/>
        <w:category>
          <w:name w:val="General"/>
          <w:gallery w:val="placeholder"/>
        </w:category>
        <w:types>
          <w:type w:val="bbPlcHdr"/>
        </w:types>
        <w:behaviors>
          <w:behavior w:val="content"/>
        </w:behaviors>
        <w:guid w:val="{25740C72-D9E3-4356-885E-6A18D13FEB82}"/>
      </w:docPartPr>
      <w:docPartBody>
        <w:p w:rsidR="00943F33" w:rsidRDefault="00943F33">
          <w:pPr>
            <w:pStyle w:val="74EFD95321B145798BB7C2CC44815BB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33"/>
    <w:rsid w:val="0094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FD95321B145798BB7C2CC44815BB5">
    <w:name w:val="74EFD95321B145798BB7C2CC44815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Overtime Pay or Compensatory Time Election</vt:lpstr>
    </vt:vector>
  </TitlesOfParts>
  <Company>League of Minnesota Cities</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Overtime Pay or Compensatory Time Election</dc:title>
  <dc:subject/>
  <dc:creator>Bach, Jeannette</dc:creator>
  <cp:keywords/>
  <dc:description/>
  <cp:lastModifiedBy>Coustry, Kara</cp:lastModifiedBy>
  <cp:revision>7</cp:revision>
  <cp:lastPrinted>2018-10-05T15:08:00Z</cp:lastPrinted>
  <dcterms:created xsi:type="dcterms:W3CDTF">2018-10-12T01:22:00Z</dcterms:created>
  <dcterms:modified xsi:type="dcterms:W3CDTF">2023-12-05T17:15:00Z</dcterms:modified>
</cp:coreProperties>
</file>