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4260" w14:textId="32F83C51" w:rsidR="00AE0A12" w:rsidRDefault="003931B2">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0B2AB52F61F74923ADB11D045FBAE42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F70BE8">
            <w:rPr>
              <w:rStyle w:val="FooterChar"/>
              <w:rFonts w:ascii="Arial" w:eastAsia="Arial" w:hAnsi="Arial" w:cs="Arial"/>
              <w:b/>
              <w:sz w:val="28"/>
              <w:szCs w:val="28"/>
            </w:rPr>
            <w:t>Off-Duty Emergency Assistance Policy</w:t>
          </w:r>
        </w:sdtContent>
      </w:sdt>
      <w:r w:rsidR="007A4845">
        <w:rPr>
          <w:rStyle w:val="FooterChar"/>
          <w:rFonts w:ascii="Arial" w:eastAsia="Arial" w:hAnsi="Arial" w:cs="Arial"/>
          <w:b/>
          <w:sz w:val="28"/>
          <w:szCs w:val="28"/>
        </w:rPr>
        <w:t>, LMC Model Policy</w:t>
      </w:r>
    </w:p>
    <w:p w14:paraId="7E1B544F" w14:textId="77777777" w:rsidR="007A4845" w:rsidRDefault="007A4845">
      <w:pPr>
        <w:rPr>
          <w:rStyle w:val="FooterChar"/>
          <w:rFonts w:eastAsia="Arial"/>
          <w:b/>
        </w:rPr>
      </w:pPr>
    </w:p>
    <w:p w14:paraId="797E4937" w14:textId="7346EA12" w:rsidR="007A4845" w:rsidRPr="00D42492" w:rsidRDefault="00F70BE8" w:rsidP="007A4845">
      <w:pPr>
        <w:rPr>
          <w:i/>
          <w:sz w:val="22"/>
          <w:szCs w:val="22"/>
        </w:rPr>
      </w:pPr>
      <w:r w:rsidRPr="007A4845">
        <w:rPr>
          <w:i/>
          <w:sz w:val="22"/>
          <w:szCs w:val="22"/>
        </w:rPr>
        <w:t>League</w:t>
      </w:r>
      <w:r>
        <w:rPr>
          <w:i/>
          <w:sz w:val="22"/>
          <w:szCs w:val="22"/>
        </w:rPr>
        <w:t xml:space="preserve"> staff</w:t>
      </w:r>
      <w:r w:rsidRPr="007A4845">
        <w:rPr>
          <w:i/>
          <w:sz w:val="22"/>
          <w:szCs w:val="22"/>
        </w:rPr>
        <w:t xml:space="preserve"> thoughtfully develop</w:t>
      </w:r>
      <w:r>
        <w:rPr>
          <w:i/>
          <w:sz w:val="22"/>
          <w:szCs w:val="22"/>
        </w:rPr>
        <w:t>s models for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 xml:space="preserve">in our guidance on </w:t>
      </w:r>
      <w:r w:rsidR="00D42492">
        <w:rPr>
          <w:i/>
          <w:sz w:val="22"/>
          <w:szCs w:val="22"/>
        </w:rPr>
        <w:t>“</w:t>
      </w:r>
      <w:hyperlink r:id="rId7" w:history="1">
        <w:r w:rsidR="00D42492" w:rsidRPr="00D42492">
          <w:rPr>
            <w:rStyle w:val="Hyperlink"/>
            <w:i/>
            <w:sz w:val="22"/>
            <w:szCs w:val="22"/>
          </w:rPr>
          <w:t>Providing Assistance in Emergencies</w:t>
        </w:r>
      </w:hyperlink>
      <w:r w:rsidR="00D42492" w:rsidRPr="00D42492">
        <w:rPr>
          <w:i/>
          <w:sz w:val="22"/>
          <w:szCs w:val="22"/>
        </w:rPr>
        <w:t>.”</w:t>
      </w:r>
    </w:p>
    <w:p w14:paraId="7CCBC02F" w14:textId="77777777" w:rsidR="00D52738" w:rsidRPr="00D42492" w:rsidRDefault="00D52738">
      <w:pPr>
        <w:rPr>
          <w:i/>
        </w:rPr>
      </w:pPr>
    </w:p>
    <w:p w14:paraId="2F98B8FF" w14:textId="77777777" w:rsidR="00B55ADC" w:rsidRPr="00D07484" w:rsidRDefault="00B55ADC" w:rsidP="00D07484">
      <w:pPr>
        <w:ind w:left="630"/>
        <w:rPr>
          <w:b/>
        </w:rPr>
      </w:pPr>
      <w:r w:rsidRPr="00D07484">
        <w:rPr>
          <w:b/>
          <w:noProof/>
        </w:rPr>
        <w:drawing>
          <wp:anchor distT="0" distB="0" distL="114300" distR="114300" simplePos="0" relativeHeight="251659264" behindDoc="1" locked="0" layoutInCell="1" allowOverlap="1" wp14:anchorId="4433C39E" wp14:editId="10E44B82">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10FDD419" w14:textId="77777777" w:rsidR="00D52738" w:rsidRPr="00D52738" w:rsidRDefault="00D52738" w:rsidP="00D52738"/>
    <w:p w14:paraId="74BE852A" w14:textId="77777777" w:rsidR="00D52738" w:rsidRPr="00B55ADC" w:rsidRDefault="00D52738" w:rsidP="00D52738">
      <w:pPr>
        <w:jc w:val="center"/>
        <w:rPr>
          <w:b/>
          <w:sz w:val="28"/>
          <w:szCs w:val="28"/>
        </w:rPr>
      </w:pPr>
      <w:r w:rsidRPr="00B55ADC">
        <w:rPr>
          <w:b/>
          <w:sz w:val="28"/>
          <w:szCs w:val="28"/>
        </w:rPr>
        <w:t xml:space="preserve">City of </w:t>
      </w:r>
      <w:r w:rsidRPr="00B55ADC">
        <w:rPr>
          <w:b/>
          <w:sz w:val="28"/>
          <w:szCs w:val="28"/>
        </w:rPr>
        <w:fldChar w:fldCharType="begin">
          <w:ffData>
            <w:name w:val="Text5"/>
            <w:enabled/>
            <w:calcOnExit w:val="0"/>
            <w:textInput>
              <w:default w:val="_______"/>
            </w:textInput>
          </w:ffData>
        </w:fldChar>
      </w:r>
      <w:bookmarkStart w:id="0" w:name="Text5"/>
      <w:r w:rsidRPr="00B55ADC">
        <w:rPr>
          <w:b/>
          <w:sz w:val="28"/>
          <w:szCs w:val="28"/>
        </w:rPr>
        <w:instrText xml:space="preserve"> FORMTEXT </w:instrText>
      </w:r>
      <w:r w:rsidRPr="00B55ADC">
        <w:rPr>
          <w:b/>
          <w:sz w:val="28"/>
          <w:szCs w:val="28"/>
        </w:rPr>
      </w:r>
      <w:r w:rsidRPr="00B55ADC">
        <w:rPr>
          <w:b/>
          <w:sz w:val="28"/>
          <w:szCs w:val="28"/>
        </w:rPr>
        <w:fldChar w:fldCharType="separate"/>
      </w:r>
      <w:r w:rsidRPr="00B55ADC">
        <w:rPr>
          <w:b/>
          <w:noProof/>
          <w:sz w:val="28"/>
          <w:szCs w:val="28"/>
        </w:rPr>
        <w:t>_______</w:t>
      </w:r>
      <w:r w:rsidRPr="00B55ADC">
        <w:rPr>
          <w:b/>
          <w:sz w:val="28"/>
          <w:szCs w:val="28"/>
        </w:rPr>
        <w:fldChar w:fldCharType="end"/>
      </w:r>
      <w:bookmarkEnd w:id="0"/>
      <w:r w:rsidR="00F2009B" w:rsidRPr="00B55ADC">
        <w:rPr>
          <w:b/>
          <w:sz w:val="28"/>
          <w:szCs w:val="28"/>
        </w:rPr>
        <w:t>, Minnesota</w:t>
      </w:r>
    </w:p>
    <w:p w14:paraId="4C07A467" w14:textId="77777777" w:rsidR="00D52738" w:rsidRPr="00B55ADC" w:rsidRDefault="00B55ADC" w:rsidP="00D52738">
      <w:pPr>
        <w:jc w:val="center"/>
        <w:rPr>
          <w:b/>
          <w:sz w:val="28"/>
          <w:szCs w:val="28"/>
        </w:rPr>
      </w:pPr>
      <w:r>
        <w:rPr>
          <w:b/>
          <w:sz w:val="28"/>
          <w:szCs w:val="28"/>
        </w:rPr>
        <w:t>Off-Duty Emergency Assistance</w:t>
      </w:r>
      <w:r w:rsidR="00D52738" w:rsidRPr="00B55ADC">
        <w:rPr>
          <w:b/>
          <w:sz w:val="28"/>
          <w:szCs w:val="28"/>
        </w:rPr>
        <w:t xml:space="preserve"> Policy</w:t>
      </w:r>
    </w:p>
    <w:p w14:paraId="5C3ADEE7" w14:textId="77777777" w:rsidR="00D52738" w:rsidRPr="00D52738" w:rsidRDefault="00D52738" w:rsidP="00D52738"/>
    <w:p w14:paraId="59863BCD" w14:textId="5B2F762B" w:rsidR="00B55ADC" w:rsidRDefault="00B55ADC" w:rsidP="00B55ADC">
      <w:r>
        <w:t xml:space="preserve">It is the policy of the City of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to encourage its </w:t>
      </w:r>
      <w:r w:rsidR="00F15A02">
        <w:t>emergency personnel</w:t>
      </w:r>
      <w:r>
        <w:t xml:space="preserve"> to provide first aid and related assistance in emergency situations </w:t>
      </w:r>
      <w:r w:rsidR="00A1630A">
        <w:t>that</w:t>
      </w:r>
      <w:r>
        <w:t xml:space="preserve"> occur while </w:t>
      </w:r>
      <w:r w:rsidR="00F15A02">
        <w:t>emergency personnel are</w:t>
      </w:r>
      <w:r>
        <w:t xml:space="preserve"> off-duty, when it is reasonably possible to do so. </w:t>
      </w:r>
      <w:r w:rsidR="00F15A02">
        <w:t>Emergency personnel are</w:t>
      </w:r>
      <w:r>
        <w:t xml:space="preserve"> expected to use sound judgment and discretion in determining whether it is reasonably possible to provide assistance, subject to the following guidelines:</w:t>
      </w:r>
    </w:p>
    <w:p w14:paraId="0DB1194B" w14:textId="77777777" w:rsidR="00B55ADC" w:rsidRDefault="00B55ADC" w:rsidP="00B55ADC"/>
    <w:p w14:paraId="5E240259" w14:textId="77777777" w:rsidR="00B55ADC" w:rsidRDefault="00F15A02" w:rsidP="00A1630A">
      <w:pPr>
        <w:pStyle w:val="ListParagraph"/>
        <w:numPr>
          <w:ilvl w:val="0"/>
          <w:numId w:val="4"/>
        </w:numPr>
        <w:ind w:left="360"/>
      </w:pPr>
      <w:r>
        <w:t>Emergency personnel</w:t>
      </w:r>
      <w:r w:rsidR="00B55ADC">
        <w:t xml:space="preserve"> shall not attempt to provide assistance if unable to do so safely and effectively because of alcohol consumption or any other reason.</w:t>
      </w:r>
    </w:p>
    <w:p w14:paraId="57FD030C" w14:textId="77777777" w:rsidR="00B55ADC" w:rsidRDefault="00F15A02" w:rsidP="00A1630A">
      <w:pPr>
        <w:pStyle w:val="ListParagraph"/>
        <w:numPr>
          <w:ilvl w:val="0"/>
          <w:numId w:val="4"/>
        </w:numPr>
        <w:ind w:left="360"/>
      </w:pPr>
      <w:r>
        <w:t xml:space="preserve">Emergency personnel </w:t>
      </w:r>
      <w:r w:rsidR="00B55ADC">
        <w:t>shall provide only such assistance as</w:t>
      </w:r>
      <w:r>
        <w:t xml:space="preserve"> is consistent with their</w:t>
      </w:r>
      <w:r w:rsidR="00B55ADC">
        <w:t xml:space="preserve"> training and experience.</w:t>
      </w:r>
    </w:p>
    <w:p w14:paraId="3B648E21" w14:textId="77777777" w:rsidR="00B55ADC" w:rsidRDefault="00F15A02" w:rsidP="00A1630A">
      <w:pPr>
        <w:pStyle w:val="ListParagraph"/>
        <w:numPr>
          <w:ilvl w:val="0"/>
          <w:numId w:val="4"/>
        </w:numPr>
        <w:ind w:left="360"/>
      </w:pPr>
      <w:r>
        <w:t>Emergency personnel are</w:t>
      </w:r>
      <w:r w:rsidR="00B55ADC">
        <w:t xml:space="preserve"> not required or expected to provide assistance if doing so would jeopardize the</w:t>
      </w:r>
      <w:r>
        <w:t xml:space="preserve">ir </w:t>
      </w:r>
      <w:r w:rsidR="00B55ADC">
        <w:t>safety or health; whether because of the lack of appropriate personal protective equipment or for any other reason.</w:t>
      </w:r>
    </w:p>
    <w:p w14:paraId="6475205C" w14:textId="59309979" w:rsidR="00B55ADC" w:rsidRDefault="00F15A02" w:rsidP="00A1630A">
      <w:pPr>
        <w:pStyle w:val="ListParagraph"/>
        <w:numPr>
          <w:ilvl w:val="0"/>
          <w:numId w:val="4"/>
        </w:numPr>
        <w:ind w:left="360"/>
      </w:pPr>
      <w:r>
        <w:t xml:space="preserve">Emergency personnel </w:t>
      </w:r>
      <w:r w:rsidR="00B55ADC">
        <w:t>shall not interfere with any on-duty emergency personnel responding to the emergency and shall comply with any directions given by such personnel.</w:t>
      </w:r>
    </w:p>
    <w:p w14:paraId="7C67570A" w14:textId="77777777" w:rsidR="00B55ADC" w:rsidRDefault="00B55ADC" w:rsidP="00B55ADC"/>
    <w:p w14:paraId="238310DF" w14:textId="77777777" w:rsidR="00D52738" w:rsidRDefault="00B55ADC" w:rsidP="00B55ADC">
      <w:r>
        <w:t xml:space="preserve">The City of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considers any </w:t>
      </w:r>
      <w:r w:rsidR="00F15A02">
        <w:t>emergency personnel</w:t>
      </w:r>
      <w:r>
        <w:t xml:space="preserve"> providing off-duty emergency assistance in accordance with this policy to be acting within the course and</w:t>
      </w:r>
      <w:r w:rsidR="00F15A02">
        <w:t xml:space="preserve"> scope of duty for purposes of l</w:t>
      </w:r>
      <w:r>
        <w:t>iability and/or workers’ compensation.</w:t>
      </w:r>
    </w:p>
    <w:p w14:paraId="762B06C3" w14:textId="77777777" w:rsidR="00B55ADC" w:rsidRDefault="00B55ADC" w:rsidP="00B55ADC"/>
    <w:p w14:paraId="6BAF592E" w14:textId="5375C04C" w:rsidR="00B55ADC" w:rsidRDefault="00B55ADC" w:rsidP="00B97C6D">
      <w:pPr>
        <w:rPr>
          <w:i/>
        </w:rPr>
      </w:pPr>
      <w:r w:rsidRPr="00B55ADC">
        <w:rPr>
          <w:i/>
          <w:noProof/>
        </w:rPr>
        <w:drawing>
          <wp:anchor distT="0" distB="0" distL="114300" distR="114300" simplePos="0" relativeHeight="251661312" behindDoc="1" locked="0" layoutInCell="1" allowOverlap="1" wp14:anchorId="21317C2A" wp14:editId="02752B1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B55ADC">
        <w:rPr>
          <w:i/>
        </w:rPr>
        <w:t>Considerations in drafting your policy:</w:t>
      </w:r>
    </w:p>
    <w:p w14:paraId="675EF2F5" w14:textId="77777777" w:rsidR="00F8030B" w:rsidRPr="00B55ADC" w:rsidRDefault="00F8030B" w:rsidP="00B97C6D">
      <w:pPr>
        <w:rPr>
          <w:i/>
        </w:rPr>
      </w:pPr>
    </w:p>
    <w:p w14:paraId="40FD1ABE" w14:textId="77777777" w:rsidR="00B55ADC" w:rsidRPr="00B55ADC" w:rsidRDefault="00B55ADC" w:rsidP="00F70BE8">
      <w:pPr>
        <w:numPr>
          <w:ilvl w:val="0"/>
          <w:numId w:val="3"/>
        </w:numPr>
        <w:autoSpaceDE w:val="0"/>
        <w:autoSpaceDN w:val="0"/>
        <w:adjustRightInd w:val="0"/>
        <w:spacing w:after="100" w:afterAutospacing="1"/>
        <w:rPr>
          <w:rFonts w:ascii="TimesNewRoman" w:hAnsi="TimesNewRoman" w:cs="TimesNewRoman"/>
          <w:i/>
        </w:rPr>
      </w:pPr>
      <w:r w:rsidRPr="00B55ADC">
        <w:rPr>
          <w:rFonts w:ascii="TimesNewRoman" w:hAnsi="TimesNewRoman" w:cs="TimesNewRoman"/>
          <w:i/>
        </w:rPr>
        <w:t xml:space="preserve">This draft policy refers </w:t>
      </w:r>
      <w:r w:rsidR="00F15A02">
        <w:rPr>
          <w:rFonts w:ascii="TimesNewRoman" w:hAnsi="TimesNewRoman" w:cs="TimesNewRoman"/>
          <w:i/>
        </w:rPr>
        <w:t>to emergency personnel. T</w:t>
      </w:r>
      <w:r w:rsidRPr="00B55ADC">
        <w:rPr>
          <w:rFonts w:ascii="TimesNewRoman" w:hAnsi="TimesNewRoman" w:cs="TimesNewRoman"/>
          <w:i/>
        </w:rPr>
        <w:t>he city should consider whether</w:t>
      </w:r>
      <w:r w:rsidR="00F15A02">
        <w:rPr>
          <w:rFonts w:ascii="TimesNewRoman" w:hAnsi="TimesNewRoman" w:cs="TimesNewRoman"/>
          <w:i/>
        </w:rPr>
        <w:t xml:space="preserve"> it applies to all </w:t>
      </w:r>
      <w:r w:rsidRPr="00B55ADC">
        <w:rPr>
          <w:rFonts w:ascii="TimesNewRoman" w:hAnsi="TimesNewRoman" w:cs="TimesNewRoman"/>
          <w:i/>
        </w:rPr>
        <w:t>emergency personnel such as police, firefighters, First Responders, etc.</w:t>
      </w:r>
    </w:p>
    <w:p w14:paraId="659594F4" w14:textId="77777777" w:rsidR="00B55ADC" w:rsidRPr="00B55ADC" w:rsidRDefault="00B55ADC" w:rsidP="00F70BE8">
      <w:pPr>
        <w:numPr>
          <w:ilvl w:val="0"/>
          <w:numId w:val="3"/>
        </w:numPr>
        <w:autoSpaceDE w:val="0"/>
        <w:autoSpaceDN w:val="0"/>
        <w:adjustRightInd w:val="0"/>
        <w:spacing w:after="100" w:afterAutospacing="1"/>
        <w:rPr>
          <w:rFonts w:ascii="TimesNewRoman" w:hAnsi="TimesNewRoman" w:cs="TimesNewRoman"/>
          <w:i/>
        </w:rPr>
      </w:pPr>
      <w:r w:rsidRPr="00B55ADC">
        <w:rPr>
          <w:rFonts w:ascii="TimesNewRoman" w:hAnsi="TimesNewRoman" w:cs="TimesNewRoman"/>
          <w:i/>
        </w:rPr>
        <w:t>The city should consider whether any geographical limits should apply. For example, should the policy be limited to emergencies within the city only? Within the geographic area served by the city’s emergency services? Within Minnesota? Anywhere in the world?</w:t>
      </w:r>
    </w:p>
    <w:p w14:paraId="368042B6" w14:textId="77777777" w:rsidR="00B55ADC" w:rsidRPr="00B55ADC" w:rsidRDefault="00B55ADC" w:rsidP="00F70BE8">
      <w:pPr>
        <w:autoSpaceDE w:val="0"/>
        <w:autoSpaceDN w:val="0"/>
        <w:adjustRightInd w:val="0"/>
        <w:spacing w:after="100" w:afterAutospacing="1"/>
        <w:rPr>
          <w:rFonts w:ascii="TimesNewRoman" w:hAnsi="TimesNewRoman" w:cs="TimesNewRoman"/>
          <w:i/>
        </w:rPr>
      </w:pPr>
    </w:p>
    <w:p w14:paraId="718C136F" w14:textId="77777777" w:rsidR="00B55ADC" w:rsidRPr="00B55ADC" w:rsidRDefault="00B55ADC" w:rsidP="00F70BE8">
      <w:pPr>
        <w:numPr>
          <w:ilvl w:val="0"/>
          <w:numId w:val="3"/>
        </w:numPr>
        <w:autoSpaceDE w:val="0"/>
        <w:autoSpaceDN w:val="0"/>
        <w:adjustRightInd w:val="0"/>
        <w:spacing w:after="100" w:afterAutospacing="1"/>
        <w:rPr>
          <w:rFonts w:ascii="TimesNewRoman" w:hAnsi="TimesNewRoman" w:cs="TimesNewRoman"/>
          <w:i/>
        </w:rPr>
      </w:pPr>
      <w:r w:rsidRPr="00F15A02">
        <w:rPr>
          <w:rFonts w:ascii="TimesNewRoman" w:hAnsi="TimesNewRoman" w:cs="TimesNewRoman"/>
          <w:i/>
        </w:rPr>
        <w:lastRenderedPageBreak/>
        <w:t xml:space="preserve">Many cities have policies governing whether and under what conditions </w:t>
      </w:r>
      <w:r w:rsidR="00F15A02" w:rsidRPr="00F15A02">
        <w:rPr>
          <w:i/>
        </w:rPr>
        <w:t>emergency personnel</w:t>
      </w:r>
      <w:r w:rsidR="00F15A02">
        <w:t xml:space="preserve"> </w:t>
      </w:r>
      <w:r w:rsidRPr="00B55ADC">
        <w:rPr>
          <w:rFonts w:ascii="TimesNewRoman" w:hAnsi="TimesNewRoman" w:cs="TimesNewRoman"/>
          <w:i/>
        </w:rPr>
        <w:t>should respond if the volunteer has consumed alcohol. If the city has such a policy, it may be appropriate to incorporate the same standards in this policy.</w:t>
      </w:r>
    </w:p>
    <w:p w14:paraId="18DBD2D4" w14:textId="77777777" w:rsidR="00B55ADC" w:rsidRPr="00B55ADC" w:rsidRDefault="00B55ADC" w:rsidP="00F70BE8">
      <w:pPr>
        <w:numPr>
          <w:ilvl w:val="0"/>
          <w:numId w:val="3"/>
        </w:numPr>
        <w:autoSpaceDE w:val="0"/>
        <w:autoSpaceDN w:val="0"/>
        <w:adjustRightInd w:val="0"/>
        <w:spacing w:after="100" w:afterAutospacing="1"/>
        <w:rPr>
          <w:rFonts w:ascii="TimesNewRoman" w:hAnsi="TimesNewRoman" w:cs="TimesNewRoman"/>
          <w:i/>
        </w:rPr>
      </w:pPr>
      <w:r w:rsidRPr="00B55ADC">
        <w:rPr>
          <w:rFonts w:ascii="TimesNewRoman" w:hAnsi="TimesNewRoman" w:cs="TimesNewRoman"/>
          <w:i/>
        </w:rPr>
        <w:t xml:space="preserve">The city’s policy should also address whether and how </w:t>
      </w:r>
      <w:r w:rsidR="00F15A02" w:rsidRPr="00F15A02">
        <w:rPr>
          <w:i/>
        </w:rPr>
        <w:t xml:space="preserve">emergency personnel </w:t>
      </w:r>
      <w:r w:rsidRPr="00B55ADC">
        <w:rPr>
          <w:rFonts w:ascii="TimesNewRoman" w:hAnsi="TimesNewRoman" w:cs="TimesNewRoman"/>
          <w:i/>
        </w:rPr>
        <w:t>will be compensated for these services. However, because of the variety of possible situations in different cities, this draft doesn’t include language on compensation.</w:t>
      </w:r>
    </w:p>
    <w:sectPr w:rsidR="00B55ADC" w:rsidRPr="00B55AD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009D" w14:textId="77777777" w:rsidR="0046383B" w:rsidRDefault="0046383B" w:rsidP="007A4845">
      <w:r>
        <w:separator/>
      </w:r>
    </w:p>
  </w:endnote>
  <w:endnote w:type="continuationSeparator" w:id="0">
    <w:p w14:paraId="3145379C" w14:textId="77777777" w:rsidR="0046383B" w:rsidRDefault="0046383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27A6" w14:textId="13EE1FF2"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12-08T00:00:00Z">
          <w:dateFormat w:val="M/d/yyyy"/>
          <w:lid w:val="en-US"/>
          <w:storeMappedDataAs w:val="dateTime"/>
          <w:calendar w:val="gregorian"/>
        </w:date>
      </w:sdtPr>
      <w:sdtEndPr/>
      <w:sdtContent>
        <w:r w:rsidR="003931B2">
          <w:rPr>
            <w:rFonts w:ascii="Arial" w:eastAsia="Arial" w:hAnsi="Arial" w:cs="Arial"/>
            <w:sz w:val="15"/>
            <w:szCs w:val="15"/>
          </w:rPr>
          <w:t>12/8/2023</w:t>
        </w:r>
      </w:sdtContent>
    </w:sdt>
  </w:p>
  <w:p w14:paraId="4CC0DBB4" w14:textId="382BA999" w:rsidR="007A4845" w:rsidRPr="00D52738" w:rsidRDefault="003931B2"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F70BE8">
          <w:rPr>
            <w:rFonts w:ascii="Arial" w:eastAsia="Arial" w:hAnsi="Arial" w:cs="Arial"/>
            <w:sz w:val="15"/>
            <w:szCs w:val="15"/>
          </w:rPr>
          <w:t>Off-Duty Emergency Assistance Policy</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F8030B">
      <w:rPr>
        <w:rFonts w:ascii="Arial" w:eastAsia="Arial" w:hAnsi="Arial" w:cs="Arial"/>
        <w:noProof/>
        <w:sz w:val="15"/>
        <w:szCs w:val="15"/>
      </w:rPr>
      <w:t>2</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610A" w14:textId="77777777" w:rsidR="0046383B" w:rsidRDefault="0046383B" w:rsidP="007A4845">
      <w:r>
        <w:separator/>
      </w:r>
    </w:p>
  </w:footnote>
  <w:footnote w:type="continuationSeparator" w:id="0">
    <w:p w14:paraId="59F8BA7C" w14:textId="77777777" w:rsidR="0046383B" w:rsidRDefault="0046383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50E4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E9F"/>
    <w:multiLevelType w:val="hybridMultilevel"/>
    <w:tmpl w:val="DD5E1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47D44"/>
    <w:multiLevelType w:val="hybridMultilevel"/>
    <w:tmpl w:val="BBD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950769557">
    <w:abstractNumId w:val="3"/>
  </w:num>
  <w:num w:numId="2" w16cid:durableId="1315140355">
    <w:abstractNumId w:val="0"/>
  </w:num>
  <w:num w:numId="3" w16cid:durableId="1190677785">
    <w:abstractNumId w:val="1"/>
  </w:num>
  <w:num w:numId="4" w16cid:durableId="150524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DC"/>
    <w:rsid w:val="000B0556"/>
    <w:rsid w:val="000F6534"/>
    <w:rsid w:val="001D122C"/>
    <w:rsid w:val="003001DF"/>
    <w:rsid w:val="00307F09"/>
    <w:rsid w:val="003931B2"/>
    <w:rsid w:val="0044017D"/>
    <w:rsid w:val="0045419D"/>
    <w:rsid w:val="0046383B"/>
    <w:rsid w:val="00491572"/>
    <w:rsid w:val="004A7267"/>
    <w:rsid w:val="004B6F0D"/>
    <w:rsid w:val="00506B3D"/>
    <w:rsid w:val="00545D83"/>
    <w:rsid w:val="0056674B"/>
    <w:rsid w:val="0057264B"/>
    <w:rsid w:val="0057632A"/>
    <w:rsid w:val="00594A11"/>
    <w:rsid w:val="005A714E"/>
    <w:rsid w:val="005D63A9"/>
    <w:rsid w:val="00683862"/>
    <w:rsid w:val="006D5E6C"/>
    <w:rsid w:val="0070334F"/>
    <w:rsid w:val="007949C5"/>
    <w:rsid w:val="007A4845"/>
    <w:rsid w:val="007B383C"/>
    <w:rsid w:val="007C3E3F"/>
    <w:rsid w:val="007F7B36"/>
    <w:rsid w:val="008D2F98"/>
    <w:rsid w:val="008F4217"/>
    <w:rsid w:val="009662D2"/>
    <w:rsid w:val="009D2855"/>
    <w:rsid w:val="00A1630A"/>
    <w:rsid w:val="00A57558"/>
    <w:rsid w:val="00AE0A12"/>
    <w:rsid w:val="00B55ADC"/>
    <w:rsid w:val="00BA4642"/>
    <w:rsid w:val="00BA7387"/>
    <w:rsid w:val="00BB4064"/>
    <w:rsid w:val="00C73970"/>
    <w:rsid w:val="00CA61E3"/>
    <w:rsid w:val="00D42492"/>
    <w:rsid w:val="00D51001"/>
    <w:rsid w:val="00D52738"/>
    <w:rsid w:val="00DA35B9"/>
    <w:rsid w:val="00DE1A94"/>
    <w:rsid w:val="00E94624"/>
    <w:rsid w:val="00E97E08"/>
    <w:rsid w:val="00F15A02"/>
    <w:rsid w:val="00F2009B"/>
    <w:rsid w:val="00F21888"/>
    <w:rsid w:val="00F70BE8"/>
    <w:rsid w:val="00F8030B"/>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F7448F"/>
  <w15:chartTrackingRefBased/>
  <w15:docId w15:val="{742AF445-B844-4857-B5E5-5B6E4109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B55ADC"/>
    <w:rPr>
      <w:color w:val="0000FF" w:themeColor="hyperlink"/>
      <w:u w:val="single"/>
    </w:rPr>
  </w:style>
  <w:style w:type="character" w:styleId="CommentReference">
    <w:name w:val="annotation reference"/>
    <w:basedOn w:val="DefaultParagraphFont"/>
    <w:uiPriority w:val="99"/>
    <w:semiHidden/>
    <w:unhideWhenUsed/>
    <w:rsid w:val="00F15A02"/>
    <w:rPr>
      <w:sz w:val="16"/>
      <w:szCs w:val="16"/>
    </w:rPr>
  </w:style>
  <w:style w:type="paragraph" w:styleId="CommentText">
    <w:name w:val="annotation text"/>
    <w:basedOn w:val="Normal"/>
    <w:link w:val="CommentTextChar"/>
    <w:uiPriority w:val="99"/>
    <w:semiHidden/>
    <w:unhideWhenUsed/>
    <w:rsid w:val="00F15A02"/>
    <w:rPr>
      <w:sz w:val="20"/>
      <w:szCs w:val="20"/>
    </w:rPr>
  </w:style>
  <w:style w:type="character" w:customStyle="1" w:styleId="CommentTextChar">
    <w:name w:val="Comment Text Char"/>
    <w:basedOn w:val="DefaultParagraphFont"/>
    <w:link w:val="CommentText"/>
    <w:uiPriority w:val="99"/>
    <w:semiHidden/>
    <w:rsid w:val="00F15A02"/>
  </w:style>
  <w:style w:type="paragraph" w:styleId="CommentSubject">
    <w:name w:val="annotation subject"/>
    <w:basedOn w:val="CommentText"/>
    <w:next w:val="CommentText"/>
    <w:link w:val="CommentSubjectChar"/>
    <w:uiPriority w:val="99"/>
    <w:semiHidden/>
    <w:unhideWhenUsed/>
    <w:rsid w:val="00F15A02"/>
    <w:rPr>
      <w:b/>
      <w:bCs/>
    </w:rPr>
  </w:style>
  <w:style w:type="character" w:customStyle="1" w:styleId="CommentSubjectChar">
    <w:name w:val="Comment Subject Char"/>
    <w:basedOn w:val="CommentTextChar"/>
    <w:link w:val="CommentSubject"/>
    <w:uiPriority w:val="99"/>
    <w:semiHidden/>
    <w:rsid w:val="00F15A02"/>
    <w:rPr>
      <w:b/>
      <w:bCs/>
    </w:rPr>
  </w:style>
  <w:style w:type="paragraph" w:styleId="BalloonText">
    <w:name w:val="Balloon Text"/>
    <w:basedOn w:val="Normal"/>
    <w:link w:val="BalloonTextChar"/>
    <w:uiPriority w:val="99"/>
    <w:semiHidden/>
    <w:unhideWhenUsed/>
    <w:rsid w:val="00F15A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A02"/>
    <w:rPr>
      <w:rFonts w:ascii="Segoe UI" w:hAnsi="Segoe UI" w:cs="Segoe UI"/>
      <w:sz w:val="18"/>
      <w:szCs w:val="18"/>
    </w:rPr>
  </w:style>
  <w:style w:type="character" w:styleId="UnresolvedMention">
    <w:name w:val="Unresolved Mention"/>
    <w:basedOn w:val="DefaultParagraphFont"/>
    <w:uiPriority w:val="99"/>
    <w:semiHidden/>
    <w:unhideWhenUsed/>
    <w:rsid w:val="00D42492"/>
    <w:rPr>
      <w:color w:val="808080"/>
      <w:shd w:val="clear" w:color="auto" w:fill="E6E6E6"/>
    </w:rPr>
  </w:style>
  <w:style w:type="paragraph" w:styleId="ListParagraph">
    <w:name w:val="List Paragraph"/>
    <w:basedOn w:val="Normal"/>
    <w:uiPriority w:val="34"/>
    <w:rsid w:val="00A1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providing-assistance-in-emergen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AB52F61F74923ADB11D045FBAE425"/>
        <w:category>
          <w:name w:val="General"/>
          <w:gallery w:val="placeholder"/>
        </w:category>
        <w:types>
          <w:type w:val="bbPlcHdr"/>
        </w:types>
        <w:behaviors>
          <w:behavior w:val="content"/>
        </w:behaviors>
        <w:guid w:val="{7466400A-F32E-439F-948E-2BCCBAA1C42E}"/>
      </w:docPartPr>
      <w:docPartBody>
        <w:p w:rsidR="005A2022" w:rsidRDefault="005A2022">
          <w:pPr>
            <w:pStyle w:val="0B2AB52F61F74923ADB11D045FBAE42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022"/>
    <w:rsid w:val="00402DCA"/>
    <w:rsid w:val="005A2022"/>
    <w:rsid w:val="0072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AB52F61F74923ADB11D045FBAE425">
    <w:name w:val="0B2AB52F61F74923ADB11D045FBAE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Off-Duty Emergency Assistance</vt:lpstr>
    </vt:vector>
  </TitlesOfParts>
  <Company>League of Minnesota Cities</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Off-Duty Emergency Assistance Policy</dc:title>
  <dc:subject/>
  <dc:creator>League of Minnesota Cities</dc:creator>
  <cp:keywords/>
  <dc:description/>
  <cp:lastModifiedBy>Honeck, Laura</cp:lastModifiedBy>
  <cp:revision>11</cp:revision>
  <dcterms:created xsi:type="dcterms:W3CDTF">2016-12-21T18:10:00Z</dcterms:created>
  <dcterms:modified xsi:type="dcterms:W3CDTF">2023-12-09T14:54:00Z</dcterms:modified>
</cp:coreProperties>
</file>