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A490" w14:textId="24324588" w:rsidR="00F1256F" w:rsidRPr="00DE0203" w:rsidRDefault="00DE0203" w:rsidP="00A13330">
      <w:pPr>
        <w:pStyle w:val="Heading1"/>
        <w:spacing w:after="240"/>
      </w:pPr>
      <w:bookmarkStart w:id="0" w:name="_Toc159278044"/>
      <w:bookmarkStart w:id="1" w:name="_Toc147393959"/>
      <w:bookmarkStart w:id="2" w:name="_Hlk133920111"/>
      <w:r w:rsidRPr="00FE2191">
        <w:t>I</w:t>
      </w:r>
      <w:r w:rsidR="00F1256F" w:rsidRPr="00FE2191">
        <w:t>mportant</w:t>
      </w:r>
      <w:r w:rsidR="00F1256F" w:rsidRPr="00DE0203">
        <w:t xml:space="preserve"> Notes</w:t>
      </w:r>
      <w:bookmarkEnd w:id="0"/>
    </w:p>
    <w:p w14:paraId="53B35B96" w14:textId="1344CA7C" w:rsidR="00F1256F" w:rsidRPr="00DE0203" w:rsidRDefault="00B17AF7" w:rsidP="00975844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DE0203">
        <w:rPr>
          <w:rFonts w:ascii="Arial" w:hAnsi="Arial" w:cs="Arial"/>
        </w:rPr>
        <w:t xml:space="preserve">Critical city services or business functions </w:t>
      </w:r>
      <w:r w:rsidR="000A0BCC" w:rsidRPr="00DE0203">
        <w:rPr>
          <w:rFonts w:ascii="Arial" w:hAnsi="Arial" w:cs="Arial"/>
        </w:rPr>
        <w:t>may benefit from</w:t>
      </w:r>
      <w:r w:rsidRPr="00DE0203">
        <w:rPr>
          <w:rFonts w:ascii="Arial" w:hAnsi="Arial" w:cs="Arial"/>
        </w:rPr>
        <w:t xml:space="preserve"> unique business continuity plan</w:t>
      </w:r>
      <w:r w:rsidR="008B7E8B" w:rsidRPr="00DE0203">
        <w:rPr>
          <w:rFonts w:ascii="Arial" w:hAnsi="Arial" w:cs="Arial"/>
        </w:rPr>
        <w:t>s</w:t>
      </w:r>
      <w:r w:rsidRPr="00DE0203">
        <w:rPr>
          <w:rFonts w:ascii="Arial" w:hAnsi="Arial" w:cs="Arial"/>
        </w:rPr>
        <w:t xml:space="preserve">. Complete this template for each </w:t>
      </w:r>
      <w:r w:rsidR="000A0BCC" w:rsidRPr="00DE0203">
        <w:rPr>
          <w:rFonts w:ascii="Arial" w:hAnsi="Arial" w:cs="Arial"/>
        </w:rPr>
        <w:t xml:space="preserve">critical </w:t>
      </w:r>
      <w:r w:rsidRPr="00DE0203">
        <w:rPr>
          <w:rFonts w:ascii="Arial" w:hAnsi="Arial" w:cs="Arial"/>
        </w:rPr>
        <w:t xml:space="preserve">service or </w:t>
      </w:r>
      <w:r w:rsidR="008703AC">
        <w:rPr>
          <w:rFonts w:ascii="Arial" w:hAnsi="Arial" w:cs="Arial"/>
        </w:rPr>
        <w:t xml:space="preserve">business </w:t>
      </w:r>
      <w:r w:rsidRPr="00DE0203">
        <w:rPr>
          <w:rFonts w:ascii="Arial" w:hAnsi="Arial" w:cs="Arial"/>
        </w:rPr>
        <w:t xml:space="preserve">function. </w:t>
      </w:r>
    </w:p>
    <w:p w14:paraId="2840C805" w14:textId="77777777" w:rsidR="00FE2191" w:rsidRDefault="00B17AF7" w:rsidP="00B73D6B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DE0203">
        <w:rPr>
          <w:rFonts w:ascii="Arial" w:hAnsi="Arial" w:cs="Arial"/>
        </w:rPr>
        <w:t xml:space="preserve">Consider delegating this </w:t>
      </w:r>
      <w:r w:rsidR="00A67055" w:rsidRPr="00DE0203">
        <w:rPr>
          <w:rFonts w:ascii="Arial" w:hAnsi="Arial" w:cs="Arial"/>
        </w:rPr>
        <w:t xml:space="preserve">planning to department heads for services or functions organized under their </w:t>
      </w:r>
      <w:r w:rsidR="007871AE" w:rsidRPr="00DE0203">
        <w:rPr>
          <w:rFonts w:ascii="Arial" w:hAnsi="Arial" w:cs="Arial"/>
        </w:rPr>
        <w:t xml:space="preserve">respective </w:t>
      </w:r>
      <w:r w:rsidR="00A67055" w:rsidRPr="00DE0203">
        <w:rPr>
          <w:rFonts w:ascii="Arial" w:hAnsi="Arial" w:cs="Arial"/>
        </w:rPr>
        <w:t>areas of operation.</w:t>
      </w:r>
    </w:p>
    <w:p w14:paraId="31098669" w14:textId="37A22FA0" w:rsidR="00A67055" w:rsidRPr="00A13330" w:rsidRDefault="00FE2191" w:rsidP="00A1333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color w:val="000000" w:themeColor="text1"/>
        </w:rPr>
      </w:pPr>
      <w:r w:rsidRPr="008C01C4">
        <w:rPr>
          <w:rFonts w:ascii="Arial" w:hAnsi="Arial" w:cs="Arial"/>
          <w:color w:val="000000" w:themeColor="text1"/>
        </w:rPr>
        <w:t>Do you need assistance? L</w:t>
      </w:r>
      <w:r>
        <w:rPr>
          <w:rFonts w:ascii="Arial" w:hAnsi="Arial" w:cs="Arial"/>
          <w:color w:val="000000" w:themeColor="text1"/>
        </w:rPr>
        <w:t>eague of Minnesota Cities Insurance Trust</w:t>
      </w:r>
      <w:r w:rsidRPr="008C01C4">
        <w:rPr>
          <w:rFonts w:ascii="Arial" w:hAnsi="Arial" w:cs="Arial"/>
          <w:color w:val="000000" w:themeColor="text1"/>
        </w:rPr>
        <w:t xml:space="preserve"> members can obtain free cybersecurity consultant support for IT security and resilience planning projects.</w:t>
      </w:r>
    </w:p>
    <w:p w14:paraId="5C85AB92" w14:textId="6646393D" w:rsidR="001D3FB1" w:rsidRDefault="00FE2191" w:rsidP="00A13330">
      <w:pPr>
        <w:spacing w:before="0" w:after="1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dt>
      <w:sdtPr>
        <w:rPr>
          <w:rFonts w:ascii="Tahoma" w:eastAsiaTheme="minorHAnsi" w:hAnsi="Tahoma" w:cs="Tahoma"/>
          <w:b w:val="0"/>
          <w:bCs w:val="0"/>
          <w:color w:val="auto"/>
          <w:sz w:val="24"/>
          <w:szCs w:val="24"/>
        </w:rPr>
        <w:id w:val="-205422193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B7D2EA9" w14:textId="2435E611" w:rsidR="00770F12" w:rsidRDefault="00770F12">
          <w:pPr>
            <w:pStyle w:val="TOCHeading"/>
          </w:pPr>
          <w:r>
            <w:t>Table of Contents</w:t>
          </w:r>
        </w:p>
        <w:p w14:paraId="09253BF4" w14:textId="26301C72" w:rsidR="00770F12" w:rsidRDefault="00770F12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59278044" w:history="1">
            <w:r w:rsidRPr="00E87949">
              <w:rPr>
                <w:rStyle w:val="Hyperlink"/>
                <w:noProof/>
              </w:rPr>
              <w:t>Important Notes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_Toc159278044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9B403" w14:textId="1ED2098F" w:rsidR="00770F12" w:rsidRDefault="00770F12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9278045" w:history="1">
            <w:r w:rsidRPr="00E87949">
              <w:rPr>
                <w:rStyle w:val="Hyperlink"/>
                <w:noProof/>
              </w:rPr>
              <w:t>Plan 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_Toc159278045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BD604" w14:textId="714F2CC7" w:rsidR="00770F12" w:rsidRDefault="00770F12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9278046" w:history="1">
            <w:r w:rsidRPr="00E87949">
              <w:rPr>
                <w:rStyle w:val="Hyperlink"/>
                <w:noProof/>
              </w:rPr>
              <w:t>Scope &amp; Profile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_Toc159278046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4E4C45" w14:textId="5FE65489" w:rsidR="00770F12" w:rsidRDefault="00770F12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9278047" w:history="1">
            <w:r w:rsidRPr="00E87949">
              <w:rPr>
                <w:rStyle w:val="Hyperlink"/>
                <w:noProof/>
              </w:rPr>
              <w:t>Recovery Expectations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_Toc159278047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0AD6F" w14:textId="3278E215" w:rsidR="00770F12" w:rsidRDefault="00770F12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9278048" w:history="1">
            <w:r w:rsidRPr="00E87949">
              <w:rPr>
                <w:rStyle w:val="Hyperlink"/>
                <w:noProof/>
              </w:rPr>
              <w:t>Service Components &amp; Dependencies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_Toc159278048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A6846" w14:textId="1C8B1186" w:rsidR="00770F12" w:rsidRDefault="00770F12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9278049" w:history="1">
            <w:r w:rsidRPr="00E87949">
              <w:rPr>
                <w:rStyle w:val="Hyperlink"/>
                <w:noProof/>
              </w:rPr>
              <w:t>Loss Scenarios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_Toc159278049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EFCF4" w14:textId="677A6F6F" w:rsidR="00770F12" w:rsidRDefault="00770F12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9278050" w:history="1">
            <w:r w:rsidRPr="00E87949">
              <w:rPr>
                <w:rStyle w:val="Hyperlink"/>
                <w:noProof/>
              </w:rPr>
              <w:t>Document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_Toc159278050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3F032" w14:textId="395AE6F8" w:rsidR="00770F12" w:rsidRDefault="00770F12">
          <w:r>
            <w:rPr>
              <w:rFonts w:ascii="Arial" w:hAnsi="Arial" w:cstheme="minorHAnsi"/>
            </w:rPr>
            <w:fldChar w:fldCharType="end"/>
          </w:r>
        </w:p>
      </w:sdtContent>
    </w:sdt>
    <w:p w14:paraId="495D6AB2" w14:textId="3DA116CF" w:rsidR="00F1256F" w:rsidRPr="00DE0203" w:rsidRDefault="00FE2191" w:rsidP="00A13330">
      <w:pPr>
        <w:spacing w:before="0" w:after="1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5123DC" w14:textId="36339B29" w:rsidR="00FB7B60" w:rsidRPr="00DE0203" w:rsidRDefault="001D3FB1" w:rsidP="00FE2191">
      <w:pPr>
        <w:pStyle w:val="Heading1"/>
        <w:rPr>
          <w:sz w:val="28"/>
          <w:szCs w:val="28"/>
        </w:rPr>
      </w:pPr>
      <w:bookmarkStart w:id="3" w:name="_Toc159278045"/>
      <w:r>
        <w:lastRenderedPageBreak/>
        <w:t xml:space="preserve">Plan </w:t>
      </w:r>
      <w:r w:rsidR="00FB7B60" w:rsidRPr="00DE0203">
        <w:t>Purpose</w:t>
      </w:r>
      <w:bookmarkEnd w:id="1"/>
      <w:bookmarkEnd w:id="3"/>
    </w:p>
    <w:p w14:paraId="598F348D" w14:textId="7D8BC878" w:rsidR="00FF6005" w:rsidRPr="00DE0203" w:rsidRDefault="00666989" w:rsidP="00EB4EBF">
      <w:p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</w:rPr>
      </w:pPr>
      <w:r w:rsidRPr="00DE0203">
        <w:rPr>
          <w:rFonts w:ascii="Arial" w:hAnsi="Arial" w:cs="Arial"/>
        </w:rPr>
        <w:t xml:space="preserve">The purpose of a business continuity plan is to promote the continuation of public services in an incident or disaster. </w:t>
      </w:r>
      <w:bookmarkStart w:id="4" w:name="_Toc133323324"/>
      <w:bookmarkEnd w:id="2"/>
      <w:r w:rsidR="008C32BC" w:rsidRPr="00DE0203">
        <w:rPr>
          <w:rFonts w:ascii="Arial" w:eastAsiaTheme="majorEastAsia" w:hAnsi="Arial" w:cs="Arial"/>
          <w:color w:val="000000" w:themeColor="text1"/>
          <w:sz w:val="28"/>
          <w:szCs w:val="28"/>
        </w:rPr>
        <w:br/>
      </w:r>
    </w:p>
    <w:p w14:paraId="3CBBF49B" w14:textId="4CA478A1" w:rsidR="00EE4864" w:rsidRPr="00DE0203" w:rsidRDefault="00207E8D" w:rsidP="00FE2191">
      <w:pPr>
        <w:pStyle w:val="Heading1"/>
      </w:pPr>
      <w:bookmarkStart w:id="5" w:name="_Toc147393960"/>
      <w:bookmarkStart w:id="6" w:name="_Toc159278046"/>
      <w:r w:rsidRPr="00DE0203">
        <w:t>Scope</w:t>
      </w:r>
      <w:r w:rsidR="00EB4EBF" w:rsidRPr="00DE0203">
        <w:t xml:space="preserve"> &amp; Profile</w:t>
      </w:r>
      <w:bookmarkEnd w:id="5"/>
      <w:bookmarkEnd w:id="6"/>
    </w:p>
    <w:p w14:paraId="0D5C55BC" w14:textId="37D9C321" w:rsidR="000D0884" w:rsidRPr="00DE0203" w:rsidRDefault="00EB4EBF" w:rsidP="00077681">
      <w:pPr>
        <w:rPr>
          <w:rFonts w:ascii="Arial" w:hAnsi="Arial" w:cs="Arial"/>
        </w:rPr>
      </w:pPr>
      <w:r w:rsidRPr="00DE0203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Organization Name: </w:t>
      </w:r>
      <w:r w:rsidR="00D02E1E">
        <w:rPr>
          <w:rFonts w:ascii="Arial" w:hAnsi="Arial" w:cs="Arial"/>
          <w:color w:val="000000" w:themeColor="text1"/>
          <w:sz w:val="28"/>
          <w:szCs w:val="28"/>
        </w:rPr>
        <w:fldChar w:fldCharType="begin">
          <w:ffData>
            <w:name w:val="CityName"/>
            <w:enabled/>
            <w:calcOnExit w:val="0"/>
            <w:textInput>
              <w:default w:val="Insert name of entity"/>
            </w:textInput>
          </w:ffData>
        </w:fldChar>
      </w:r>
      <w:bookmarkStart w:id="7" w:name="CityName"/>
      <w:r w:rsidR="00D02E1E">
        <w:rPr>
          <w:rFonts w:ascii="Arial" w:hAnsi="Arial" w:cs="Arial"/>
          <w:color w:val="000000" w:themeColor="text1"/>
          <w:sz w:val="28"/>
          <w:szCs w:val="28"/>
        </w:rPr>
        <w:instrText xml:space="preserve"> FORMTEXT </w:instrText>
      </w:r>
      <w:r w:rsidR="00D02E1E">
        <w:rPr>
          <w:rFonts w:ascii="Arial" w:hAnsi="Arial" w:cs="Arial"/>
          <w:color w:val="000000" w:themeColor="text1"/>
          <w:sz w:val="28"/>
          <w:szCs w:val="28"/>
        </w:rPr>
      </w:r>
      <w:r w:rsidR="00D02E1E">
        <w:rPr>
          <w:rFonts w:ascii="Arial" w:hAnsi="Arial" w:cs="Arial"/>
          <w:color w:val="000000" w:themeColor="text1"/>
          <w:sz w:val="28"/>
          <w:szCs w:val="28"/>
        </w:rPr>
        <w:fldChar w:fldCharType="separate"/>
      </w:r>
      <w:r w:rsidR="00D02E1E">
        <w:rPr>
          <w:rFonts w:ascii="Arial" w:hAnsi="Arial" w:cs="Arial"/>
          <w:noProof/>
          <w:color w:val="000000" w:themeColor="text1"/>
          <w:sz w:val="28"/>
          <w:szCs w:val="28"/>
        </w:rPr>
        <w:t>Insert name of entity</w:t>
      </w:r>
      <w:r w:rsidR="00D02E1E">
        <w:rPr>
          <w:rFonts w:ascii="Arial" w:hAnsi="Arial" w:cs="Arial"/>
          <w:color w:val="000000" w:themeColor="text1"/>
          <w:sz w:val="28"/>
          <w:szCs w:val="28"/>
        </w:rPr>
        <w:fldChar w:fldCharType="end"/>
      </w:r>
      <w:bookmarkEnd w:id="7"/>
      <w:r w:rsidRPr="00DE0203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DE0203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Service or Business Function: </w:t>
      </w:r>
      <w:r w:rsidR="00D02E1E">
        <w:rPr>
          <w:rFonts w:ascii="Arial" w:eastAsiaTheme="majorEastAsia" w:hAnsi="Arial" w:cs="Arial"/>
          <w:color w:val="000000" w:themeColor="text1"/>
          <w:sz w:val="28"/>
          <w:szCs w:val="28"/>
        </w:rPr>
        <w:fldChar w:fldCharType="begin">
          <w:ffData>
            <w:name w:val="Service_Function"/>
            <w:enabled/>
            <w:calcOnExit w:val="0"/>
            <w:textInput>
              <w:default w:val="Insert service/function"/>
            </w:textInput>
          </w:ffData>
        </w:fldChar>
      </w:r>
      <w:bookmarkStart w:id="8" w:name="Service_Function"/>
      <w:r w:rsidR="00D02E1E">
        <w:rPr>
          <w:rFonts w:ascii="Arial" w:eastAsiaTheme="majorEastAsia" w:hAnsi="Arial" w:cs="Arial"/>
          <w:color w:val="000000" w:themeColor="text1"/>
          <w:sz w:val="28"/>
          <w:szCs w:val="28"/>
        </w:rPr>
        <w:instrText xml:space="preserve"> FORMTEXT </w:instrText>
      </w:r>
      <w:r w:rsidR="00D02E1E">
        <w:rPr>
          <w:rFonts w:ascii="Arial" w:eastAsiaTheme="majorEastAsia" w:hAnsi="Arial" w:cs="Arial"/>
          <w:color w:val="000000" w:themeColor="text1"/>
          <w:sz w:val="28"/>
          <w:szCs w:val="28"/>
        </w:rPr>
      </w:r>
      <w:r w:rsidR="00D02E1E">
        <w:rPr>
          <w:rFonts w:ascii="Arial" w:eastAsiaTheme="majorEastAsia" w:hAnsi="Arial" w:cs="Arial"/>
          <w:color w:val="000000" w:themeColor="text1"/>
          <w:sz w:val="28"/>
          <w:szCs w:val="28"/>
        </w:rPr>
        <w:fldChar w:fldCharType="separate"/>
      </w:r>
      <w:r w:rsidR="00D02E1E">
        <w:rPr>
          <w:rFonts w:ascii="Arial" w:eastAsiaTheme="majorEastAsia" w:hAnsi="Arial" w:cs="Arial"/>
          <w:noProof/>
          <w:color w:val="000000" w:themeColor="text1"/>
          <w:sz w:val="28"/>
          <w:szCs w:val="28"/>
        </w:rPr>
        <w:t>Insert service/function</w:t>
      </w:r>
      <w:r w:rsidR="00D02E1E">
        <w:rPr>
          <w:rFonts w:ascii="Arial" w:eastAsiaTheme="majorEastAsia" w:hAnsi="Arial" w:cs="Arial"/>
          <w:color w:val="000000" w:themeColor="text1"/>
          <w:sz w:val="28"/>
          <w:szCs w:val="28"/>
        </w:rPr>
        <w:fldChar w:fldCharType="end"/>
      </w:r>
      <w:bookmarkEnd w:id="8"/>
    </w:p>
    <w:p w14:paraId="495380C9" w14:textId="2A51D707" w:rsidR="00077681" w:rsidRPr="00DE0203" w:rsidRDefault="000D0884" w:rsidP="00077681">
      <w:pPr>
        <w:rPr>
          <w:rFonts w:ascii="Arial" w:hAnsi="Arial" w:cs="Arial"/>
        </w:rPr>
      </w:pPr>
      <w:r w:rsidRPr="00DE0203">
        <w:rPr>
          <w:rFonts w:ascii="Arial" w:hAnsi="Arial" w:cs="Arial"/>
        </w:rPr>
        <w:br/>
      </w:r>
      <w:r w:rsidR="00A46A4C" w:rsidRPr="00DE0203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Summary</w:t>
      </w:r>
    </w:p>
    <w:p w14:paraId="0CB84E9A" w14:textId="11B4CF40" w:rsidR="00666989" w:rsidRPr="00DE0203" w:rsidRDefault="00D747FF" w:rsidP="00666989">
      <w:pPr>
        <w:rPr>
          <w:rFonts w:ascii="Arial" w:eastAsiaTheme="majorEastAsia" w:hAnsi="Arial" w:cs="Arial"/>
          <w:color w:val="000000" w:themeColor="text1"/>
        </w:rPr>
      </w:pPr>
      <w:r w:rsidRPr="00DE0203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In a few sentences, describe the purpose of the service and include a high level overview of how the process for this service or business function works."/>
            </w:textInput>
          </w:ffData>
        </w:fldChar>
      </w:r>
      <w:r w:rsidRPr="00DE0203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Pr="00DE0203">
        <w:rPr>
          <w:rFonts w:ascii="Arial" w:eastAsiaTheme="majorEastAsia" w:hAnsi="Arial" w:cs="Arial"/>
          <w:color w:val="000000" w:themeColor="text1"/>
        </w:rPr>
      </w:r>
      <w:r w:rsidRPr="00DE0203">
        <w:rPr>
          <w:rFonts w:ascii="Arial" w:eastAsiaTheme="majorEastAsia" w:hAnsi="Arial" w:cs="Arial"/>
          <w:color w:val="000000" w:themeColor="text1"/>
        </w:rPr>
        <w:fldChar w:fldCharType="separate"/>
      </w:r>
      <w:r w:rsidRPr="00DE0203">
        <w:rPr>
          <w:rFonts w:ascii="Arial" w:eastAsiaTheme="majorEastAsia" w:hAnsi="Arial" w:cs="Arial"/>
          <w:noProof/>
          <w:color w:val="000000" w:themeColor="text1"/>
        </w:rPr>
        <w:t>In a few sentences, describe the purpose of the service and include a high level overview of how the process for this service or business function works.</w:t>
      </w:r>
      <w:r w:rsidRPr="00DE0203">
        <w:rPr>
          <w:rFonts w:ascii="Arial" w:eastAsiaTheme="majorEastAsia" w:hAnsi="Arial" w:cs="Arial"/>
          <w:color w:val="000000" w:themeColor="text1"/>
        </w:rPr>
        <w:fldChar w:fldCharType="end"/>
      </w:r>
      <w:r w:rsidR="00666989" w:rsidRPr="00DE0203">
        <w:rPr>
          <w:rFonts w:ascii="Arial" w:eastAsiaTheme="majorEastAsia" w:hAnsi="Arial" w:cs="Arial"/>
          <w:color w:val="000000" w:themeColor="text1"/>
        </w:rPr>
        <w:br/>
      </w:r>
      <w:r w:rsidR="0089673F" w:rsidRPr="00DE0203">
        <w:rPr>
          <w:rFonts w:ascii="Arial" w:eastAsiaTheme="majorEastAsia" w:hAnsi="Arial" w:cs="Arial"/>
          <w:b/>
          <w:bCs/>
          <w:color w:val="000000" w:themeColor="text1"/>
        </w:rPr>
        <w:br/>
      </w:r>
      <w:r w:rsidR="00666989" w:rsidRPr="00DE0203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Calendar Considerations</w:t>
      </w:r>
    </w:p>
    <w:p w14:paraId="50846EDA" w14:textId="77777777" w:rsidR="00FF6005" w:rsidRPr="00DE0203" w:rsidRDefault="00666989" w:rsidP="00FF6005">
      <w:pPr>
        <w:rPr>
          <w:rFonts w:ascii="Arial" w:eastAsiaTheme="majorEastAsia" w:hAnsi="Arial" w:cs="Arial"/>
          <w:color w:val="000000" w:themeColor="text1"/>
        </w:rPr>
      </w:pPr>
      <w:r w:rsidRPr="00DE0203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Describe any seasonal patterns, important dates, or cyclical patterns (if any)."/>
            </w:textInput>
          </w:ffData>
        </w:fldChar>
      </w:r>
      <w:r w:rsidRPr="00DE0203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Pr="00DE0203">
        <w:rPr>
          <w:rFonts w:ascii="Arial" w:eastAsiaTheme="majorEastAsia" w:hAnsi="Arial" w:cs="Arial"/>
          <w:color w:val="000000" w:themeColor="text1"/>
        </w:rPr>
      </w:r>
      <w:r w:rsidRPr="00DE0203">
        <w:rPr>
          <w:rFonts w:ascii="Arial" w:eastAsiaTheme="majorEastAsia" w:hAnsi="Arial" w:cs="Arial"/>
          <w:color w:val="000000" w:themeColor="text1"/>
        </w:rPr>
        <w:fldChar w:fldCharType="separate"/>
      </w:r>
      <w:r w:rsidRPr="00DE0203">
        <w:rPr>
          <w:rFonts w:ascii="Arial" w:eastAsiaTheme="majorEastAsia" w:hAnsi="Arial" w:cs="Arial"/>
          <w:noProof/>
          <w:color w:val="000000" w:themeColor="text1"/>
        </w:rPr>
        <w:t>Describe any seasonal patterns, important dates, or cyclical patterns (if any).</w:t>
      </w:r>
      <w:r w:rsidRPr="00DE0203">
        <w:rPr>
          <w:rFonts w:ascii="Arial" w:eastAsiaTheme="majorEastAsia" w:hAnsi="Arial" w:cs="Arial"/>
          <w:color w:val="000000" w:themeColor="text1"/>
        </w:rPr>
        <w:fldChar w:fldCharType="end"/>
      </w:r>
      <w:bookmarkStart w:id="9" w:name="_Toc133323325"/>
      <w:bookmarkStart w:id="10" w:name="_Toc112313362"/>
      <w:bookmarkEnd w:id="4"/>
    </w:p>
    <w:p w14:paraId="463FD731" w14:textId="77777777" w:rsidR="00D747FF" w:rsidRPr="00DE0203" w:rsidRDefault="00D747FF" w:rsidP="00551100">
      <w:pPr>
        <w:rPr>
          <w:rFonts w:ascii="Arial" w:eastAsiaTheme="majorEastAsia" w:hAnsi="Arial" w:cs="Arial"/>
          <w:color w:val="000000" w:themeColor="text1"/>
        </w:rPr>
      </w:pPr>
    </w:p>
    <w:p w14:paraId="244D1466" w14:textId="57D52793" w:rsidR="009F0CBB" w:rsidRPr="00DE0203" w:rsidRDefault="009F0CBB" w:rsidP="00FE2191">
      <w:pPr>
        <w:pStyle w:val="Heading1"/>
        <w:rPr>
          <w:sz w:val="28"/>
          <w:szCs w:val="28"/>
        </w:rPr>
      </w:pPr>
      <w:bookmarkStart w:id="11" w:name="_Toc147393961"/>
      <w:bookmarkStart w:id="12" w:name="_Toc159278047"/>
      <w:r w:rsidRPr="00DE0203">
        <w:t xml:space="preserve">Recovery </w:t>
      </w:r>
      <w:r w:rsidR="00AF69B1" w:rsidRPr="00DE0203">
        <w:t>Expectations</w:t>
      </w:r>
      <w:bookmarkEnd w:id="11"/>
      <w:bookmarkEnd w:id="12"/>
    </w:p>
    <w:p w14:paraId="6BD4B4C7" w14:textId="77777777" w:rsidR="001D3FB1" w:rsidRDefault="001D3FB1" w:rsidP="001D3FB1">
      <w:pPr>
        <w:rPr>
          <w:rFonts w:ascii="Arial" w:eastAsiaTheme="majorEastAsia" w:hAnsi="Arial" w:cs="Arial"/>
          <w:b/>
          <w:bCs/>
          <w:color w:val="000000" w:themeColor="text1"/>
        </w:rPr>
        <w:sectPr w:rsidR="001D3FB1" w:rsidSect="00233734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E49423" w14:textId="482505FE" w:rsidR="001D3FB1" w:rsidRPr="005A2EB9" w:rsidRDefault="001D3FB1" w:rsidP="001D3FB1">
      <w:pPr>
        <w:rPr>
          <w:rFonts w:ascii="Arial" w:eastAsiaTheme="majorEastAsia" w:hAnsi="Arial" w:cs="Arial"/>
          <w:b/>
          <w:bCs/>
          <w:color w:val="000000" w:themeColor="text1"/>
        </w:rPr>
      </w:pPr>
      <w:r>
        <w:rPr>
          <w:rFonts w:ascii="Arial" w:eastAsiaTheme="majorEastAsia" w:hAnsi="Arial" w:cs="Arial"/>
          <w:b/>
          <w:bCs/>
          <w:color w:val="000000" w:themeColor="text1"/>
        </w:rPr>
        <w:br/>
      </w:r>
      <w:r w:rsidRPr="005A2EB9">
        <w:rPr>
          <w:rFonts w:ascii="Arial" w:eastAsiaTheme="majorEastAsia" w:hAnsi="Arial" w:cs="Arial"/>
          <w:b/>
          <w:bCs/>
          <w:color w:val="000000" w:themeColor="text1"/>
        </w:rPr>
        <w:t>Common R</w:t>
      </w:r>
      <w:r>
        <w:rPr>
          <w:rFonts w:ascii="Arial" w:eastAsiaTheme="majorEastAsia" w:hAnsi="Arial" w:cs="Arial"/>
          <w:b/>
          <w:bCs/>
          <w:color w:val="000000" w:themeColor="text1"/>
        </w:rPr>
        <w:t>T</w:t>
      </w:r>
      <w:r w:rsidRPr="005A2EB9">
        <w:rPr>
          <w:rFonts w:ascii="Arial" w:eastAsiaTheme="majorEastAsia" w:hAnsi="Arial" w:cs="Arial"/>
          <w:b/>
          <w:bCs/>
          <w:color w:val="000000" w:themeColor="text1"/>
        </w:rPr>
        <w:t>O Values</w:t>
      </w:r>
    </w:p>
    <w:p w14:paraId="33015C47" w14:textId="74233432" w:rsidR="001D3FB1" w:rsidRPr="001D3FB1" w:rsidRDefault="001D3FB1" w:rsidP="001D3FB1">
      <w:pPr>
        <w:rPr>
          <w:rFonts w:ascii="Arial" w:eastAsiaTheme="majorEastAsia" w:hAnsi="Arial" w:cs="Arial"/>
          <w:color w:val="000000" w:themeColor="text1"/>
        </w:rPr>
      </w:pPr>
      <w:r w:rsidRPr="005A2EB9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EB9">
        <w:rPr>
          <w:rFonts w:ascii="Arial" w:eastAsiaTheme="majorEastAsia" w:hAnsi="Arial" w:cs="Arial"/>
          <w:color w:val="000000" w:themeColor="text1"/>
        </w:rPr>
        <w:instrText xml:space="preserve"> FORMCHECKBOX </w:instrText>
      </w:r>
      <w:r w:rsidR="00FE320B">
        <w:rPr>
          <w:rFonts w:ascii="Arial" w:eastAsiaTheme="majorEastAsia" w:hAnsi="Arial" w:cs="Arial"/>
          <w:color w:val="000000" w:themeColor="text1"/>
        </w:rPr>
      </w:r>
      <w:r w:rsidR="00FE320B">
        <w:rPr>
          <w:rFonts w:ascii="Arial" w:eastAsiaTheme="majorEastAsia" w:hAnsi="Arial" w:cs="Arial"/>
          <w:color w:val="000000" w:themeColor="text1"/>
        </w:rPr>
        <w:fldChar w:fldCharType="separate"/>
      </w:r>
      <w:r w:rsidRPr="005A2EB9">
        <w:rPr>
          <w:rFonts w:ascii="Arial" w:eastAsiaTheme="majorEastAsia" w:hAnsi="Arial" w:cs="Arial"/>
          <w:color w:val="000000" w:themeColor="text1"/>
        </w:rPr>
        <w:fldChar w:fldCharType="end"/>
      </w:r>
      <w:r w:rsidRPr="005A2EB9">
        <w:rPr>
          <w:rFonts w:ascii="Arial" w:eastAsiaTheme="majorEastAsia" w:hAnsi="Arial" w:cs="Arial"/>
          <w:color w:val="000000" w:themeColor="text1"/>
        </w:rPr>
        <w:t xml:space="preserve"> 1 Hour </w:t>
      </w:r>
      <w:r w:rsidRPr="005A2EB9">
        <w:rPr>
          <w:rFonts w:ascii="Arial" w:eastAsiaTheme="majorEastAsia" w:hAnsi="Arial" w:cs="Arial"/>
          <w:color w:val="000000" w:themeColor="text1"/>
        </w:rPr>
        <w:tab/>
      </w:r>
      <w:r w:rsidRPr="005A2EB9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EB9">
        <w:rPr>
          <w:rFonts w:ascii="Arial" w:eastAsiaTheme="majorEastAsia" w:hAnsi="Arial" w:cs="Arial"/>
          <w:color w:val="000000" w:themeColor="text1"/>
        </w:rPr>
        <w:instrText xml:space="preserve"> FORMCHECKBOX </w:instrText>
      </w:r>
      <w:r w:rsidR="00FE320B">
        <w:rPr>
          <w:rFonts w:ascii="Arial" w:eastAsiaTheme="majorEastAsia" w:hAnsi="Arial" w:cs="Arial"/>
          <w:color w:val="000000" w:themeColor="text1"/>
        </w:rPr>
      </w:r>
      <w:r w:rsidR="00FE320B">
        <w:rPr>
          <w:rFonts w:ascii="Arial" w:eastAsiaTheme="majorEastAsia" w:hAnsi="Arial" w:cs="Arial"/>
          <w:color w:val="000000" w:themeColor="text1"/>
        </w:rPr>
        <w:fldChar w:fldCharType="separate"/>
      </w:r>
      <w:r w:rsidRPr="005A2EB9">
        <w:rPr>
          <w:rFonts w:ascii="Arial" w:eastAsiaTheme="majorEastAsia" w:hAnsi="Arial" w:cs="Arial"/>
          <w:color w:val="000000" w:themeColor="text1"/>
        </w:rPr>
        <w:fldChar w:fldCharType="end"/>
      </w:r>
      <w:r w:rsidRPr="005A2EB9">
        <w:rPr>
          <w:rFonts w:ascii="Arial" w:eastAsiaTheme="majorEastAsia" w:hAnsi="Arial" w:cs="Arial"/>
          <w:color w:val="000000" w:themeColor="text1"/>
        </w:rPr>
        <w:t xml:space="preserve"> 1 Week</w:t>
      </w:r>
      <w:r w:rsidRPr="005A2EB9">
        <w:rPr>
          <w:rFonts w:ascii="Arial" w:eastAsiaTheme="majorEastAsia" w:hAnsi="Arial" w:cs="Arial"/>
          <w:color w:val="000000" w:themeColor="text1"/>
        </w:rPr>
        <w:tab/>
      </w:r>
      <w:r w:rsidRPr="005A2EB9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EB9">
        <w:rPr>
          <w:rFonts w:ascii="Arial" w:eastAsiaTheme="majorEastAsia" w:hAnsi="Arial" w:cs="Arial"/>
          <w:color w:val="000000" w:themeColor="text1"/>
        </w:rPr>
        <w:instrText xml:space="preserve"> FORMCHECKBOX </w:instrText>
      </w:r>
      <w:r w:rsidR="00FE320B">
        <w:rPr>
          <w:rFonts w:ascii="Arial" w:eastAsiaTheme="majorEastAsia" w:hAnsi="Arial" w:cs="Arial"/>
          <w:color w:val="000000" w:themeColor="text1"/>
        </w:rPr>
      </w:r>
      <w:r w:rsidR="00FE320B">
        <w:rPr>
          <w:rFonts w:ascii="Arial" w:eastAsiaTheme="majorEastAsia" w:hAnsi="Arial" w:cs="Arial"/>
          <w:color w:val="000000" w:themeColor="text1"/>
        </w:rPr>
        <w:fldChar w:fldCharType="separate"/>
      </w:r>
      <w:r w:rsidRPr="005A2EB9">
        <w:rPr>
          <w:rFonts w:ascii="Arial" w:eastAsiaTheme="majorEastAsia" w:hAnsi="Arial" w:cs="Arial"/>
          <w:color w:val="000000" w:themeColor="text1"/>
        </w:rPr>
        <w:fldChar w:fldCharType="end"/>
      </w:r>
      <w:r w:rsidRPr="005A2EB9">
        <w:rPr>
          <w:rFonts w:ascii="Arial" w:eastAsiaTheme="majorEastAsia" w:hAnsi="Arial" w:cs="Arial"/>
          <w:color w:val="000000" w:themeColor="text1"/>
        </w:rPr>
        <w:t xml:space="preserve"> 1 Month</w:t>
      </w:r>
      <w:r w:rsidRPr="005A2EB9">
        <w:rPr>
          <w:rFonts w:ascii="Arial" w:eastAsiaTheme="majorEastAsia" w:hAnsi="Arial" w:cs="Arial"/>
          <w:color w:val="000000" w:themeColor="text1"/>
        </w:rPr>
        <w:tab/>
        <w:t xml:space="preserve"> </w:t>
      </w:r>
      <w:r w:rsidRPr="005A2EB9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EB9">
        <w:rPr>
          <w:rFonts w:ascii="Arial" w:eastAsiaTheme="majorEastAsia" w:hAnsi="Arial" w:cs="Arial"/>
          <w:color w:val="000000" w:themeColor="text1"/>
        </w:rPr>
        <w:instrText xml:space="preserve"> FORMCHECKBOX </w:instrText>
      </w:r>
      <w:r w:rsidR="00FE320B">
        <w:rPr>
          <w:rFonts w:ascii="Arial" w:eastAsiaTheme="majorEastAsia" w:hAnsi="Arial" w:cs="Arial"/>
          <w:color w:val="000000" w:themeColor="text1"/>
        </w:rPr>
      </w:r>
      <w:r w:rsidR="00FE320B">
        <w:rPr>
          <w:rFonts w:ascii="Arial" w:eastAsiaTheme="majorEastAsia" w:hAnsi="Arial" w:cs="Arial"/>
          <w:color w:val="000000" w:themeColor="text1"/>
        </w:rPr>
        <w:fldChar w:fldCharType="separate"/>
      </w:r>
      <w:r w:rsidRPr="005A2EB9">
        <w:rPr>
          <w:rFonts w:ascii="Arial" w:eastAsiaTheme="majorEastAsia" w:hAnsi="Arial" w:cs="Arial"/>
          <w:color w:val="000000" w:themeColor="text1"/>
        </w:rPr>
        <w:fldChar w:fldCharType="end"/>
      </w:r>
      <w:r w:rsidRPr="005A2EB9">
        <w:rPr>
          <w:rFonts w:ascii="Arial" w:eastAsiaTheme="majorEastAsia" w:hAnsi="Arial" w:cs="Arial"/>
          <w:color w:val="000000" w:themeColor="text1"/>
        </w:rPr>
        <w:t xml:space="preserve"> 1 Day </w:t>
      </w:r>
      <w:r w:rsidRPr="005A2EB9">
        <w:rPr>
          <w:rFonts w:ascii="Arial" w:eastAsiaTheme="majorEastAsia" w:hAnsi="Arial" w:cs="Arial"/>
          <w:color w:val="000000" w:themeColor="text1"/>
        </w:rPr>
        <w:tab/>
      </w:r>
      <w:r w:rsidRPr="005A2EB9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EB9">
        <w:rPr>
          <w:rFonts w:ascii="Arial" w:eastAsiaTheme="majorEastAsia" w:hAnsi="Arial" w:cs="Arial"/>
          <w:color w:val="000000" w:themeColor="text1"/>
        </w:rPr>
        <w:instrText xml:space="preserve"> FORMCHECKBOX </w:instrText>
      </w:r>
      <w:r w:rsidR="00FE320B">
        <w:rPr>
          <w:rFonts w:ascii="Arial" w:eastAsiaTheme="majorEastAsia" w:hAnsi="Arial" w:cs="Arial"/>
          <w:color w:val="000000" w:themeColor="text1"/>
        </w:rPr>
      </w:r>
      <w:r w:rsidR="00FE320B">
        <w:rPr>
          <w:rFonts w:ascii="Arial" w:eastAsiaTheme="majorEastAsia" w:hAnsi="Arial" w:cs="Arial"/>
          <w:color w:val="000000" w:themeColor="text1"/>
        </w:rPr>
        <w:fldChar w:fldCharType="separate"/>
      </w:r>
      <w:r w:rsidRPr="005A2EB9">
        <w:rPr>
          <w:rFonts w:ascii="Arial" w:eastAsiaTheme="majorEastAsia" w:hAnsi="Arial" w:cs="Arial"/>
          <w:color w:val="000000" w:themeColor="text1"/>
        </w:rPr>
        <w:fldChar w:fldCharType="end"/>
      </w:r>
      <w:r w:rsidRPr="005A2EB9">
        <w:rPr>
          <w:rFonts w:ascii="Arial" w:eastAsiaTheme="majorEastAsia" w:hAnsi="Arial" w:cs="Arial"/>
          <w:color w:val="000000" w:themeColor="text1"/>
        </w:rPr>
        <w:t xml:space="preserve"> 2 Weeks</w:t>
      </w:r>
    </w:p>
    <w:p w14:paraId="563DEDD4" w14:textId="4F63C980" w:rsidR="001D3FB1" w:rsidRPr="005A2EB9" w:rsidRDefault="001D3FB1" w:rsidP="001D3FB1">
      <w:pPr>
        <w:rPr>
          <w:rFonts w:ascii="Arial" w:eastAsiaTheme="majorEastAsia" w:hAnsi="Arial" w:cs="Arial"/>
          <w:color w:val="000000" w:themeColor="text1"/>
        </w:rPr>
      </w:pPr>
      <w:r>
        <w:rPr>
          <w:rFonts w:ascii="Arial" w:eastAsiaTheme="majorEastAsia" w:hAnsi="Arial" w:cs="Arial"/>
          <w:b/>
          <w:bCs/>
          <w:color w:val="000000" w:themeColor="text1"/>
        </w:rPr>
        <w:br/>
      </w:r>
      <w:r w:rsidRPr="005A2EB9">
        <w:rPr>
          <w:rFonts w:ascii="Arial" w:eastAsiaTheme="majorEastAsia" w:hAnsi="Arial" w:cs="Arial"/>
          <w:b/>
          <w:bCs/>
          <w:color w:val="000000" w:themeColor="text1"/>
        </w:rPr>
        <w:t>Custom Timeframe</w:t>
      </w:r>
    </w:p>
    <w:tbl>
      <w:tblPr>
        <w:tblStyle w:val="TableGrid"/>
        <w:tblW w:w="3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080"/>
        <w:gridCol w:w="1332"/>
      </w:tblGrid>
      <w:tr w:rsidR="001D3FB1" w:rsidRPr="005A2EB9" w14:paraId="368B2977" w14:textId="77777777" w:rsidTr="00393953">
        <w:trPr>
          <w:trHeight w:val="554"/>
        </w:trPr>
        <w:tc>
          <w:tcPr>
            <w:tcW w:w="962" w:type="dxa"/>
          </w:tcPr>
          <w:p w14:paraId="20D9B649" w14:textId="77777777" w:rsidR="001D3FB1" w:rsidRPr="005A2EB9" w:rsidRDefault="001D3FB1" w:rsidP="00393953">
            <w:pPr>
              <w:spacing w:before="0" w:after="0" w:line="259" w:lineRule="auto"/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Days"/>
                  </w:textInput>
                </w:ffData>
              </w:fldChar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t>Days</w:t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  <w:p w14:paraId="5B32C0F2" w14:textId="77777777" w:rsidR="001D3FB1" w:rsidRPr="005A2EB9" w:rsidRDefault="001D3FB1" w:rsidP="00393953">
            <w:pPr>
              <w:spacing w:before="0" w:after="0" w:line="259" w:lineRule="auto"/>
              <w:rPr>
                <w:rFonts w:ascii="Arial" w:eastAsiaTheme="majorEastAsia" w:hAnsi="Arial" w:cs="Arial"/>
                <w:color w:val="000000" w:themeColor="text1"/>
              </w:rPr>
            </w:pPr>
            <w:r w:rsidRPr="005A2EB9">
              <w:rPr>
                <w:rFonts w:ascii="Arial" w:eastAsiaTheme="majorEastAsia" w:hAnsi="Arial" w:cs="Arial"/>
                <w:color w:val="000000" w:themeColor="text1"/>
              </w:rPr>
              <w:t>Days</w:t>
            </w:r>
          </w:p>
        </w:tc>
        <w:tc>
          <w:tcPr>
            <w:tcW w:w="1080" w:type="dxa"/>
          </w:tcPr>
          <w:p w14:paraId="4520E71E" w14:textId="77777777" w:rsidR="001D3FB1" w:rsidRPr="005A2EB9" w:rsidRDefault="001D3FB1" w:rsidP="00393953">
            <w:pPr>
              <w:spacing w:before="0" w:after="0" w:line="259" w:lineRule="auto"/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Hours"/>
                  </w:textInput>
                </w:ffData>
              </w:fldChar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t>Hours</w:t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  <w:p w14:paraId="1A4F569F" w14:textId="77777777" w:rsidR="001D3FB1" w:rsidRPr="005A2EB9" w:rsidRDefault="001D3FB1" w:rsidP="00393953">
            <w:pPr>
              <w:spacing w:before="0" w:after="0" w:line="259" w:lineRule="auto"/>
              <w:rPr>
                <w:rFonts w:ascii="Arial" w:eastAsiaTheme="majorEastAsia" w:hAnsi="Arial" w:cs="Arial"/>
                <w:color w:val="000000" w:themeColor="text1"/>
              </w:rPr>
            </w:pPr>
            <w:r w:rsidRPr="005A2EB9">
              <w:rPr>
                <w:rFonts w:ascii="Arial" w:eastAsiaTheme="majorEastAsia" w:hAnsi="Arial" w:cs="Arial"/>
                <w:color w:val="000000" w:themeColor="text1"/>
              </w:rPr>
              <w:t>Hours</w:t>
            </w:r>
          </w:p>
        </w:tc>
        <w:tc>
          <w:tcPr>
            <w:tcW w:w="1332" w:type="dxa"/>
          </w:tcPr>
          <w:p w14:paraId="70BADABD" w14:textId="77777777" w:rsidR="001D3FB1" w:rsidRPr="005A2EB9" w:rsidRDefault="001D3FB1" w:rsidP="00393953">
            <w:pPr>
              <w:spacing w:before="0" w:after="0" w:line="259" w:lineRule="auto"/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Minutes"/>
                  </w:textInput>
                </w:ffData>
              </w:fldChar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t>Minutes</w:t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  <w:p w14:paraId="4B6681B7" w14:textId="77777777" w:rsidR="001D3FB1" w:rsidRPr="005A2EB9" w:rsidRDefault="001D3FB1" w:rsidP="00393953">
            <w:pPr>
              <w:spacing w:before="0" w:after="0" w:line="259" w:lineRule="auto"/>
              <w:rPr>
                <w:rFonts w:ascii="Arial" w:eastAsiaTheme="majorEastAsia" w:hAnsi="Arial" w:cs="Arial"/>
                <w:color w:val="000000" w:themeColor="text1"/>
              </w:rPr>
            </w:pPr>
            <w:r w:rsidRPr="005A2EB9">
              <w:rPr>
                <w:rFonts w:ascii="Arial" w:eastAsiaTheme="majorEastAsia" w:hAnsi="Arial" w:cs="Arial"/>
                <w:color w:val="000000" w:themeColor="text1"/>
              </w:rPr>
              <w:t>Minutes</w:t>
            </w:r>
          </w:p>
        </w:tc>
      </w:tr>
    </w:tbl>
    <w:p w14:paraId="5A28385E" w14:textId="77777777" w:rsidR="001D3FB1" w:rsidRDefault="001D3FB1" w:rsidP="009F0CBB">
      <w:pP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sectPr w:rsidR="001D3FB1" w:rsidSect="001D3FB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7F8272" w14:textId="278DB6CF" w:rsidR="009F0CBB" w:rsidRPr="00DE0203" w:rsidRDefault="009F0CBB" w:rsidP="009F0CBB">
      <w:pP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DE0203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Service Level</w:t>
      </w:r>
      <w:r w:rsidR="00A44CD0" w:rsidRPr="00DE0203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s</w:t>
      </w:r>
    </w:p>
    <w:p w14:paraId="16BC3219" w14:textId="77777777" w:rsidR="009F0CBB" w:rsidRPr="00DE0203" w:rsidRDefault="009F0CBB" w:rsidP="009F0CBB">
      <w:pPr>
        <w:rPr>
          <w:rFonts w:ascii="Arial" w:eastAsiaTheme="majorEastAsia" w:hAnsi="Arial" w:cs="Arial"/>
          <w:color w:val="000000" w:themeColor="text1"/>
        </w:rPr>
      </w:pPr>
      <w:r w:rsidRPr="00DE0203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Disuruptions may only partially degrade service capacity. Define service level expectations and thresholds that might inform when business continuity contingency plans should be invoked."/>
            </w:textInput>
          </w:ffData>
        </w:fldChar>
      </w:r>
      <w:r w:rsidRPr="00DE0203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Pr="00DE0203">
        <w:rPr>
          <w:rFonts w:ascii="Arial" w:eastAsiaTheme="majorEastAsia" w:hAnsi="Arial" w:cs="Arial"/>
          <w:color w:val="000000" w:themeColor="text1"/>
        </w:rPr>
      </w:r>
      <w:r w:rsidRPr="00DE0203">
        <w:rPr>
          <w:rFonts w:ascii="Arial" w:eastAsiaTheme="majorEastAsia" w:hAnsi="Arial" w:cs="Arial"/>
          <w:color w:val="000000" w:themeColor="text1"/>
        </w:rPr>
        <w:fldChar w:fldCharType="separate"/>
      </w:r>
      <w:r w:rsidRPr="00DE0203">
        <w:rPr>
          <w:rFonts w:ascii="Arial" w:eastAsiaTheme="majorEastAsia" w:hAnsi="Arial" w:cs="Arial"/>
          <w:noProof/>
          <w:color w:val="000000" w:themeColor="text1"/>
        </w:rPr>
        <w:t>Disuruptions may only partially degrade service capacity. Define service level expectations and thresholds that might inform when business continuity contingency plans should be invoked.</w:t>
      </w:r>
      <w:r w:rsidRPr="00DE0203">
        <w:rPr>
          <w:rFonts w:ascii="Arial" w:eastAsiaTheme="majorEastAsia" w:hAnsi="Arial" w:cs="Arial"/>
          <w:color w:val="000000" w:themeColor="text1"/>
        </w:rPr>
        <w:fldChar w:fldCharType="end"/>
      </w:r>
    </w:p>
    <w:p w14:paraId="0B54E285" w14:textId="77777777" w:rsidR="00A54A63" w:rsidRPr="00DE0203" w:rsidRDefault="00A54A63" w:rsidP="00551100">
      <w:pPr>
        <w:rPr>
          <w:rFonts w:ascii="Arial" w:eastAsiaTheme="majorEastAsia" w:hAnsi="Arial" w:cs="Arial"/>
          <w:b/>
          <w:bCs/>
          <w:color w:val="000000" w:themeColor="text1"/>
        </w:rPr>
        <w:sectPr w:rsidR="00A54A63" w:rsidRPr="00DE0203" w:rsidSect="002337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0A9419" w14:textId="31D881C7" w:rsidR="00A54A63" w:rsidRPr="00DE0203" w:rsidRDefault="00351A64" w:rsidP="00FE2191">
      <w:pPr>
        <w:pStyle w:val="Heading1"/>
      </w:pPr>
      <w:bookmarkStart w:id="13" w:name="_Toc147393962"/>
      <w:bookmarkStart w:id="14" w:name="_Toc159278048"/>
      <w:r w:rsidRPr="00DE0203">
        <w:lastRenderedPageBreak/>
        <w:t>Service Components &amp; Dependencies</w:t>
      </w:r>
      <w:bookmarkEnd w:id="13"/>
      <w:bookmarkEnd w:id="14"/>
    </w:p>
    <w:p w14:paraId="7E528A0A" w14:textId="54075493" w:rsidR="003F7F53" w:rsidRDefault="001D3FB1" w:rsidP="002E5DD7">
      <w:pP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Theme="majorEastAsia" w:hAnsi="Arial" w:cs="Arial"/>
          <w:b/>
          <w:bCs/>
          <w:color w:val="000000" w:themeColor="text1"/>
        </w:rPr>
        <w:br/>
      </w:r>
      <w:r w:rsidR="002E5DD7" w:rsidRPr="00DE0203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Technology</w:t>
      </w:r>
    </w:p>
    <w:p w14:paraId="4AE76294" w14:textId="2812E1E9" w:rsidR="002E5DD7" w:rsidRPr="003F7F53" w:rsidRDefault="002E5DD7" w:rsidP="002E5DD7">
      <w:pP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DE0203">
        <w:rPr>
          <w:rFonts w:ascii="Arial" w:eastAsiaTheme="majorEastAsia" w:hAnsi="Arial" w:cs="Arial"/>
          <w:color w:val="000000" w:themeColor="text1"/>
        </w:rPr>
        <w:t xml:space="preserve">List specific technology </w:t>
      </w:r>
      <w:r w:rsidR="00551100" w:rsidRPr="00DE0203">
        <w:rPr>
          <w:rFonts w:ascii="Arial" w:eastAsiaTheme="majorEastAsia" w:hAnsi="Arial" w:cs="Arial"/>
          <w:color w:val="000000" w:themeColor="text1"/>
        </w:rPr>
        <w:t>systems</w:t>
      </w:r>
      <w:r w:rsidR="0093439B" w:rsidRPr="00DE0203">
        <w:rPr>
          <w:rFonts w:ascii="Arial" w:eastAsiaTheme="majorEastAsia" w:hAnsi="Arial" w:cs="Arial"/>
          <w:color w:val="000000" w:themeColor="text1"/>
        </w:rPr>
        <w:t xml:space="preserve">, </w:t>
      </w:r>
      <w:r w:rsidR="00551100" w:rsidRPr="00DE0203">
        <w:rPr>
          <w:rFonts w:ascii="Arial" w:eastAsiaTheme="majorEastAsia" w:hAnsi="Arial" w:cs="Arial"/>
          <w:color w:val="000000" w:themeColor="text1"/>
        </w:rPr>
        <w:t xml:space="preserve">software </w:t>
      </w:r>
      <w:r w:rsidRPr="00DE0203">
        <w:rPr>
          <w:rFonts w:ascii="Arial" w:eastAsiaTheme="majorEastAsia" w:hAnsi="Arial" w:cs="Arial"/>
          <w:color w:val="000000" w:themeColor="text1"/>
        </w:rPr>
        <w:t>solutions</w:t>
      </w:r>
      <w:r w:rsidR="0093439B" w:rsidRPr="00DE0203">
        <w:rPr>
          <w:rFonts w:ascii="Arial" w:eastAsiaTheme="majorEastAsia" w:hAnsi="Arial" w:cs="Arial"/>
          <w:color w:val="000000" w:themeColor="text1"/>
        </w:rPr>
        <w:t xml:space="preserve">, or data </w:t>
      </w:r>
      <w:r w:rsidRPr="00DE0203">
        <w:rPr>
          <w:rFonts w:ascii="Arial" w:eastAsiaTheme="majorEastAsia" w:hAnsi="Arial" w:cs="Arial"/>
          <w:color w:val="000000" w:themeColor="text1"/>
        </w:rPr>
        <w:t xml:space="preserve">needed to </w:t>
      </w:r>
      <w:r w:rsidR="00551100" w:rsidRPr="00DE0203">
        <w:rPr>
          <w:rFonts w:ascii="Arial" w:eastAsiaTheme="majorEastAsia" w:hAnsi="Arial" w:cs="Arial"/>
          <w:color w:val="000000" w:themeColor="text1"/>
        </w:rPr>
        <w:t>enable the service or business function.</w:t>
      </w:r>
      <w:r w:rsidR="00162978" w:rsidRPr="00DE0203">
        <w:rPr>
          <w:rFonts w:ascii="Arial" w:eastAsiaTheme="majorEastAsia" w:hAnsi="Arial" w:cs="Arial"/>
          <w:color w:val="000000" w:themeColor="text1"/>
        </w:rPr>
        <w:t xml:space="preserve"> </w:t>
      </w:r>
      <w:r w:rsidR="003F7F53">
        <w:rPr>
          <w:rFonts w:ascii="Arial" w:eastAsiaTheme="majorEastAsia" w:hAnsi="Arial" w:cs="Arial"/>
          <w:color w:val="000000" w:themeColor="text1"/>
        </w:rPr>
        <w:br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85"/>
        <w:gridCol w:w="3780"/>
        <w:gridCol w:w="2790"/>
      </w:tblGrid>
      <w:tr w:rsidR="0093439B" w:rsidRPr="00DE0203" w14:paraId="18D83055" w14:textId="77777777" w:rsidTr="0093439B">
        <w:trPr>
          <w:tblHeader/>
        </w:trPr>
        <w:tc>
          <w:tcPr>
            <w:tcW w:w="2785" w:type="dxa"/>
            <w:shd w:val="clear" w:color="auto" w:fill="9A243D"/>
            <w:vAlign w:val="center"/>
          </w:tcPr>
          <w:p w14:paraId="29BDAF2B" w14:textId="660712D3" w:rsidR="0093439B" w:rsidRPr="00DE0203" w:rsidRDefault="0093439B" w:rsidP="008B360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E0203">
              <w:rPr>
                <w:rFonts w:ascii="Arial" w:hAnsi="Arial" w:cs="Arial"/>
                <w:b/>
                <w:bCs/>
                <w:color w:val="FFFFFF" w:themeColor="background1"/>
              </w:rPr>
              <w:t xml:space="preserve">System, Software, </w:t>
            </w:r>
            <w:r w:rsidRPr="00DE0203">
              <w:rPr>
                <w:rFonts w:ascii="Arial" w:hAnsi="Arial" w:cs="Arial"/>
                <w:b/>
                <w:bCs/>
                <w:color w:val="FFFFFF" w:themeColor="background1"/>
              </w:rPr>
              <w:br/>
              <w:t>or Data</w:t>
            </w:r>
          </w:p>
        </w:tc>
        <w:tc>
          <w:tcPr>
            <w:tcW w:w="3780" w:type="dxa"/>
            <w:shd w:val="clear" w:color="auto" w:fill="9A243D"/>
            <w:vAlign w:val="center"/>
          </w:tcPr>
          <w:p w14:paraId="06BC4E33" w14:textId="6B2D420B" w:rsidR="0093439B" w:rsidRPr="00DE0203" w:rsidRDefault="0093439B" w:rsidP="008B360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E0203">
              <w:rPr>
                <w:rFonts w:ascii="Arial" w:hAnsi="Arial" w:cs="Arial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2790" w:type="dxa"/>
            <w:shd w:val="clear" w:color="auto" w:fill="9A243D"/>
            <w:vAlign w:val="center"/>
          </w:tcPr>
          <w:p w14:paraId="2D75BCC9" w14:textId="750D2793" w:rsidR="0093439B" w:rsidRPr="00DE0203" w:rsidRDefault="0093439B" w:rsidP="008B360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E0203">
              <w:rPr>
                <w:rFonts w:ascii="Arial" w:hAnsi="Arial" w:cs="Arial"/>
                <w:b/>
                <w:bCs/>
                <w:color w:val="FFFFFF" w:themeColor="background1"/>
              </w:rPr>
              <w:t>Disaster Recovery &amp; Backup Plan</w:t>
            </w:r>
            <w:r w:rsidR="00215D6A" w:rsidRPr="00DE020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Exists</w:t>
            </w:r>
            <w:r w:rsidRPr="00DE0203">
              <w:rPr>
                <w:rFonts w:ascii="Arial" w:hAnsi="Arial" w:cs="Arial"/>
                <w:b/>
                <w:bCs/>
                <w:color w:val="FFFFFF" w:themeColor="background1"/>
              </w:rPr>
              <w:t>?</w:t>
            </w:r>
          </w:p>
        </w:tc>
      </w:tr>
      <w:tr w:rsidR="0093439B" w:rsidRPr="00DE0203" w14:paraId="7DF28733" w14:textId="77777777" w:rsidTr="0093439B">
        <w:trPr>
          <w:tblHeader/>
        </w:trPr>
        <w:tc>
          <w:tcPr>
            <w:tcW w:w="2785" w:type="dxa"/>
          </w:tcPr>
          <w:p w14:paraId="38C2E108" w14:textId="77777777" w:rsidR="0093439B" w:rsidRPr="00DE0203" w:rsidRDefault="0093439B" w:rsidP="001629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80" w:type="dxa"/>
          </w:tcPr>
          <w:p w14:paraId="77B0F0E1" w14:textId="77777777" w:rsidR="0093439B" w:rsidRPr="00DE0203" w:rsidRDefault="0093439B" w:rsidP="001629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0" w:type="dxa"/>
          </w:tcPr>
          <w:p w14:paraId="51D89C57" w14:textId="0431A718" w:rsidR="0093439B" w:rsidRPr="00DE0203" w:rsidRDefault="0093439B" w:rsidP="00B7761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3439B" w:rsidRPr="00DE0203" w14:paraId="3761EA90" w14:textId="77777777" w:rsidTr="0093439B">
        <w:trPr>
          <w:tblHeader/>
        </w:trPr>
        <w:tc>
          <w:tcPr>
            <w:tcW w:w="2785" w:type="dxa"/>
          </w:tcPr>
          <w:p w14:paraId="40678C5B" w14:textId="77777777" w:rsidR="0093439B" w:rsidRPr="00DE0203" w:rsidRDefault="0093439B" w:rsidP="001629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80" w:type="dxa"/>
          </w:tcPr>
          <w:p w14:paraId="5BC7EB3D" w14:textId="77777777" w:rsidR="0093439B" w:rsidRPr="00DE0203" w:rsidRDefault="0093439B" w:rsidP="001629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0" w:type="dxa"/>
          </w:tcPr>
          <w:p w14:paraId="1F9878E0" w14:textId="7FE3E91B" w:rsidR="0093439B" w:rsidRPr="00DE0203" w:rsidRDefault="0093439B" w:rsidP="00B7761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3439B" w:rsidRPr="00DE0203" w14:paraId="12BAD724" w14:textId="77777777" w:rsidTr="0093439B">
        <w:trPr>
          <w:tblHeader/>
        </w:trPr>
        <w:tc>
          <w:tcPr>
            <w:tcW w:w="2785" w:type="dxa"/>
          </w:tcPr>
          <w:p w14:paraId="564F5A3B" w14:textId="77777777" w:rsidR="0093439B" w:rsidRPr="00DE0203" w:rsidRDefault="0093439B" w:rsidP="001629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80" w:type="dxa"/>
          </w:tcPr>
          <w:p w14:paraId="2B7F74C6" w14:textId="77777777" w:rsidR="0093439B" w:rsidRPr="00DE0203" w:rsidRDefault="0093439B" w:rsidP="001629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0" w:type="dxa"/>
          </w:tcPr>
          <w:p w14:paraId="53AF9A2F" w14:textId="6572A326" w:rsidR="0093439B" w:rsidRPr="00DE0203" w:rsidRDefault="0093439B" w:rsidP="00B7761F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961A3EA" w14:textId="77777777" w:rsidR="003F7F53" w:rsidRDefault="00351A64" w:rsidP="00551100">
      <w:pPr>
        <w:rPr>
          <w:rFonts w:ascii="Arial" w:hAnsi="Arial" w:cs="Arial"/>
        </w:rPr>
      </w:pPr>
      <w:r w:rsidRPr="00DE0203">
        <w:rPr>
          <w:rFonts w:ascii="Arial" w:hAnsi="Arial" w:cs="Arial"/>
          <w:b/>
          <w:bCs/>
        </w:rPr>
        <w:br/>
      </w:r>
      <w:r w:rsidR="00816E4D" w:rsidRPr="00DE0203">
        <w:rPr>
          <w:rFonts w:ascii="Arial" w:hAnsi="Arial" w:cs="Arial"/>
          <w:b/>
          <w:bCs/>
          <w:sz w:val="28"/>
          <w:szCs w:val="28"/>
        </w:rPr>
        <w:t>Disaster Recovery Plans</w:t>
      </w:r>
    </w:p>
    <w:p w14:paraId="2A099AF1" w14:textId="576A7043" w:rsidR="00D747FF" w:rsidRPr="00DE0203" w:rsidRDefault="00162978" w:rsidP="00551100">
      <w:pPr>
        <w:rPr>
          <w:rFonts w:ascii="Arial" w:hAnsi="Arial" w:cs="Arial"/>
          <w:b/>
          <w:bCs/>
          <w:sz w:val="28"/>
          <w:szCs w:val="28"/>
        </w:rPr>
      </w:pPr>
      <w:r w:rsidRPr="00DE020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Insert file path or description of where to find Disaster Recovery Plans"/>
            </w:textInput>
          </w:ffData>
        </w:fldChar>
      </w:r>
      <w:bookmarkStart w:id="15" w:name="Text1"/>
      <w:r w:rsidRPr="00DE0203">
        <w:rPr>
          <w:rFonts w:ascii="Arial" w:hAnsi="Arial" w:cs="Arial"/>
        </w:rPr>
        <w:instrText xml:space="preserve"> FORMTEXT </w:instrText>
      </w:r>
      <w:r w:rsidRPr="00DE0203">
        <w:rPr>
          <w:rFonts w:ascii="Arial" w:hAnsi="Arial" w:cs="Arial"/>
        </w:rPr>
      </w:r>
      <w:r w:rsidRPr="00DE0203">
        <w:rPr>
          <w:rFonts w:ascii="Arial" w:hAnsi="Arial" w:cs="Arial"/>
        </w:rPr>
        <w:fldChar w:fldCharType="separate"/>
      </w:r>
      <w:r w:rsidRPr="00DE0203">
        <w:rPr>
          <w:rFonts w:ascii="Arial" w:hAnsi="Arial" w:cs="Arial"/>
          <w:noProof/>
        </w:rPr>
        <w:t>Insert file path or description of where to find Disaster Recovery Plans</w:t>
      </w:r>
      <w:r w:rsidRPr="00DE0203">
        <w:rPr>
          <w:rFonts w:ascii="Arial" w:hAnsi="Arial" w:cs="Arial"/>
        </w:rPr>
        <w:fldChar w:fldCharType="end"/>
      </w:r>
      <w:bookmarkEnd w:id="15"/>
    </w:p>
    <w:p w14:paraId="0977AEB2" w14:textId="77777777" w:rsidR="00A125D9" w:rsidRPr="00DE0203" w:rsidRDefault="00A125D9" w:rsidP="00551100">
      <w:pPr>
        <w:rPr>
          <w:rFonts w:ascii="Arial" w:eastAsiaTheme="majorEastAsia" w:hAnsi="Arial" w:cs="Arial"/>
          <w:b/>
          <w:bCs/>
          <w:color w:val="000000" w:themeColor="text1"/>
        </w:rPr>
      </w:pPr>
    </w:p>
    <w:p w14:paraId="1EAACDF2" w14:textId="1315B9E8" w:rsidR="003F7F53" w:rsidRDefault="00551100" w:rsidP="00551100">
      <w:pP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DE0203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Facilities</w:t>
      </w:r>
      <w:r w:rsidR="001D3FB1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 and </w:t>
      </w:r>
      <w:r w:rsidRPr="00DE0203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Infrastructure</w:t>
      </w:r>
    </w:p>
    <w:p w14:paraId="287AD5E3" w14:textId="084D75BF" w:rsidR="00DA795C" w:rsidRPr="003F7F53" w:rsidRDefault="00551100" w:rsidP="00551100">
      <w:pP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DE0203">
        <w:rPr>
          <w:rFonts w:ascii="Arial" w:eastAsiaTheme="majorEastAsia" w:hAnsi="Arial" w:cs="Arial"/>
          <w:color w:val="000000" w:themeColor="text1"/>
        </w:rPr>
        <w:t>List</w:t>
      </w:r>
      <w:r w:rsidR="00162978" w:rsidRPr="00DE0203">
        <w:rPr>
          <w:rFonts w:ascii="Arial" w:eastAsiaTheme="majorEastAsia" w:hAnsi="Arial" w:cs="Arial"/>
          <w:color w:val="000000" w:themeColor="text1"/>
        </w:rPr>
        <w:t xml:space="preserve"> critical or required facilities or infrastructure needed to operate th</w:t>
      </w:r>
      <w:r w:rsidR="00DD01C0" w:rsidRPr="00DE0203">
        <w:rPr>
          <w:rFonts w:ascii="Arial" w:eastAsiaTheme="majorEastAsia" w:hAnsi="Arial" w:cs="Arial"/>
          <w:color w:val="000000" w:themeColor="text1"/>
        </w:rPr>
        <w:t xml:space="preserve">e </w:t>
      </w:r>
      <w:r w:rsidR="00697B65" w:rsidRPr="00DE0203">
        <w:rPr>
          <w:rFonts w:ascii="Arial" w:eastAsiaTheme="majorEastAsia" w:hAnsi="Arial" w:cs="Arial"/>
          <w:color w:val="000000" w:themeColor="text1"/>
        </w:rPr>
        <w:t xml:space="preserve">technologies listed above. </w:t>
      </w:r>
      <w:r w:rsidR="00162978" w:rsidRPr="00DE0203">
        <w:rPr>
          <w:rFonts w:ascii="Arial" w:eastAsiaTheme="majorEastAsia" w:hAnsi="Arial" w:cs="Arial"/>
          <w:color w:val="000000" w:themeColor="text1"/>
        </w:rPr>
        <w:t>Describe how they support the city service or function.</w:t>
      </w:r>
      <w:r w:rsidR="00A54A63" w:rsidRPr="00DE0203">
        <w:rPr>
          <w:rFonts w:ascii="Arial" w:eastAsiaTheme="majorEastAsia" w:hAnsi="Arial" w:cs="Arial"/>
          <w:color w:val="000000" w:themeColor="text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179"/>
        <w:gridCol w:w="3296"/>
      </w:tblGrid>
      <w:tr w:rsidR="00551100" w:rsidRPr="00DE0203" w14:paraId="0CC9B266" w14:textId="77777777" w:rsidTr="008B3604">
        <w:trPr>
          <w:tblHeader/>
        </w:trPr>
        <w:tc>
          <w:tcPr>
            <w:tcW w:w="2875" w:type="dxa"/>
            <w:shd w:val="clear" w:color="auto" w:fill="9A243D"/>
          </w:tcPr>
          <w:p w14:paraId="7D37B7CC" w14:textId="3BA4947F" w:rsidR="00551100" w:rsidRPr="00DE0203" w:rsidRDefault="00735BB6" w:rsidP="00194B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E0203">
              <w:rPr>
                <w:rFonts w:ascii="Arial" w:hAnsi="Arial" w:cs="Arial"/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3179" w:type="dxa"/>
            <w:shd w:val="clear" w:color="auto" w:fill="9A243D"/>
          </w:tcPr>
          <w:p w14:paraId="5D931879" w14:textId="7E29EBAA" w:rsidR="00551100" w:rsidRPr="00DE0203" w:rsidRDefault="00162978" w:rsidP="00194B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E0203">
              <w:rPr>
                <w:rFonts w:ascii="Arial" w:hAnsi="Arial" w:cs="Arial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296" w:type="dxa"/>
            <w:shd w:val="clear" w:color="auto" w:fill="9A243D"/>
          </w:tcPr>
          <w:p w14:paraId="6F1ED476" w14:textId="77777777" w:rsidR="00551100" w:rsidRPr="00DE0203" w:rsidRDefault="00551100" w:rsidP="00194B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E0203">
              <w:rPr>
                <w:rFonts w:ascii="Arial" w:hAnsi="Arial" w:cs="Arial"/>
                <w:b/>
                <w:bCs/>
                <w:color w:val="FFFFFF" w:themeColor="background1"/>
              </w:rPr>
              <w:t>Notes</w:t>
            </w:r>
          </w:p>
        </w:tc>
      </w:tr>
      <w:tr w:rsidR="00551100" w:rsidRPr="00DE0203" w14:paraId="17A42C13" w14:textId="77777777" w:rsidTr="008B3604">
        <w:tc>
          <w:tcPr>
            <w:tcW w:w="2875" w:type="dxa"/>
            <w:vAlign w:val="center"/>
          </w:tcPr>
          <w:p w14:paraId="30CDAC60" w14:textId="35C756B8" w:rsidR="00551100" w:rsidRPr="00DE0203" w:rsidRDefault="00551100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79" w:type="dxa"/>
            <w:vAlign w:val="center"/>
          </w:tcPr>
          <w:p w14:paraId="5D5AB6FD" w14:textId="77777777" w:rsidR="00551100" w:rsidRPr="00DE0203" w:rsidRDefault="00551100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96" w:type="dxa"/>
            <w:vAlign w:val="center"/>
          </w:tcPr>
          <w:p w14:paraId="7C2AF920" w14:textId="77777777" w:rsidR="00551100" w:rsidRPr="00DE0203" w:rsidRDefault="00551100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D7B97" w:rsidRPr="00DE0203" w14:paraId="3DF7F4C8" w14:textId="77777777" w:rsidTr="008B3604">
        <w:tc>
          <w:tcPr>
            <w:tcW w:w="2875" w:type="dxa"/>
            <w:vAlign w:val="center"/>
          </w:tcPr>
          <w:p w14:paraId="1D3B94F8" w14:textId="77777777" w:rsidR="00DD7B97" w:rsidRPr="00DE0203" w:rsidRDefault="00DD7B97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79" w:type="dxa"/>
            <w:vAlign w:val="center"/>
          </w:tcPr>
          <w:p w14:paraId="11CEB1D5" w14:textId="77777777" w:rsidR="00DD7B97" w:rsidRPr="00DE0203" w:rsidRDefault="00DD7B97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96" w:type="dxa"/>
            <w:vAlign w:val="center"/>
          </w:tcPr>
          <w:p w14:paraId="4188F3A6" w14:textId="77777777" w:rsidR="00DD7B97" w:rsidRPr="00DE0203" w:rsidRDefault="00DD7B97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D7B97" w:rsidRPr="00DE0203" w14:paraId="60D41C91" w14:textId="77777777" w:rsidTr="008B3604">
        <w:tc>
          <w:tcPr>
            <w:tcW w:w="2875" w:type="dxa"/>
            <w:vAlign w:val="center"/>
          </w:tcPr>
          <w:p w14:paraId="0E8E138E" w14:textId="77777777" w:rsidR="00DD7B97" w:rsidRPr="00DE0203" w:rsidRDefault="00DD7B97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79" w:type="dxa"/>
            <w:vAlign w:val="center"/>
          </w:tcPr>
          <w:p w14:paraId="7B90EC40" w14:textId="77777777" w:rsidR="00DD7B97" w:rsidRPr="00DE0203" w:rsidRDefault="00DD7B97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96" w:type="dxa"/>
            <w:vAlign w:val="center"/>
          </w:tcPr>
          <w:p w14:paraId="01C43FE6" w14:textId="77777777" w:rsidR="00DD7B97" w:rsidRPr="00DE0203" w:rsidRDefault="00DD7B97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51CB1EF" w14:textId="77777777" w:rsidR="001D3FB1" w:rsidRDefault="001D3FB1" w:rsidP="00551100">
      <w:pP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</w:p>
    <w:p w14:paraId="7ABFBEFD" w14:textId="0F60F17B" w:rsidR="003F7F53" w:rsidRDefault="00A125D9" w:rsidP="00551100">
      <w:pP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DE0203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lastRenderedPageBreak/>
        <w:t>Vendors or Suppliers</w:t>
      </w:r>
    </w:p>
    <w:p w14:paraId="38A96808" w14:textId="7B86BAF8" w:rsidR="00551100" w:rsidRPr="003F7F53" w:rsidRDefault="00162978" w:rsidP="00551100">
      <w:pP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DE0203">
        <w:rPr>
          <w:rFonts w:ascii="Arial" w:eastAsiaTheme="majorEastAsia" w:hAnsi="Arial" w:cs="Arial"/>
          <w:color w:val="000000" w:themeColor="text1"/>
        </w:rPr>
        <w:t>If not already listed, document any</w:t>
      </w:r>
      <w:r w:rsidR="00551100" w:rsidRPr="00DE0203">
        <w:rPr>
          <w:rFonts w:ascii="Arial" w:eastAsiaTheme="majorEastAsia" w:hAnsi="Arial" w:cs="Arial"/>
          <w:color w:val="000000" w:themeColor="text1"/>
        </w:rPr>
        <w:t xml:space="preserve"> external </w:t>
      </w:r>
      <w:r w:rsidRPr="00DE0203">
        <w:rPr>
          <w:rFonts w:ascii="Arial" w:eastAsiaTheme="majorEastAsia" w:hAnsi="Arial" w:cs="Arial"/>
          <w:color w:val="000000" w:themeColor="text1"/>
        </w:rPr>
        <w:t xml:space="preserve">entities, </w:t>
      </w:r>
      <w:r w:rsidR="00551100" w:rsidRPr="00DE0203">
        <w:rPr>
          <w:rFonts w:ascii="Arial" w:eastAsiaTheme="majorEastAsia" w:hAnsi="Arial" w:cs="Arial"/>
          <w:color w:val="000000" w:themeColor="text1"/>
        </w:rPr>
        <w:t>suppliers</w:t>
      </w:r>
      <w:r w:rsidRPr="00DE0203">
        <w:rPr>
          <w:rFonts w:ascii="Arial" w:eastAsiaTheme="majorEastAsia" w:hAnsi="Arial" w:cs="Arial"/>
          <w:color w:val="000000" w:themeColor="text1"/>
        </w:rPr>
        <w:t>, or support vendors</w:t>
      </w:r>
      <w:r w:rsidR="00551100" w:rsidRPr="00DE0203">
        <w:rPr>
          <w:rFonts w:ascii="Arial" w:eastAsiaTheme="majorEastAsia" w:hAnsi="Arial" w:cs="Arial"/>
          <w:color w:val="000000" w:themeColor="text1"/>
        </w:rPr>
        <w:t xml:space="preserve"> that enable this service or business function. </w:t>
      </w:r>
      <w:r w:rsidR="00A54A63" w:rsidRPr="00DE0203">
        <w:rPr>
          <w:rFonts w:ascii="Arial" w:eastAsiaTheme="majorEastAsia" w:hAnsi="Arial" w:cs="Arial"/>
          <w:color w:val="000000" w:themeColor="text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179"/>
        <w:gridCol w:w="3296"/>
      </w:tblGrid>
      <w:tr w:rsidR="00551100" w:rsidRPr="00DE0203" w14:paraId="779C386A" w14:textId="77777777" w:rsidTr="008B3604">
        <w:trPr>
          <w:tblHeader/>
        </w:trPr>
        <w:tc>
          <w:tcPr>
            <w:tcW w:w="2875" w:type="dxa"/>
            <w:shd w:val="clear" w:color="auto" w:fill="9A243D"/>
          </w:tcPr>
          <w:p w14:paraId="5608BC05" w14:textId="77777777" w:rsidR="00551100" w:rsidRPr="00DE0203" w:rsidRDefault="00551100" w:rsidP="00194B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E0203">
              <w:rPr>
                <w:rFonts w:ascii="Arial" w:hAnsi="Arial" w:cs="Arial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3179" w:type="dxa"/>
            <w:shd w:val="clear" w:color="auto" w:fill="9A243D"/>
          </w:tcPr>
          <w:p w14:paraId="2821DFBD" w14:textId="77777777" w:rsidR="00551100" w:rsidRPr="00DE0203" w:rsidRDefault="00551100" w:rsidP="00194B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E0203">
              <w:rPr>
                <w:rFonts w:ascii="Arial" w:hAnsi="Arial" w:cs="Arial"/>
                <w:b/>
                <w:bCs/>
                <w:color w:val="FFFFFF" w:themeColor="background1"/>
              </w:rPr>
              <w:t>Contact Information</w:t>
            </w:r>
          </w:p>
        </w:tc>
        <w:tc>
          <w:tcPr>
            <w:tcW w:w="3296" w:type="dxa"/>
            <w:shd w:val="clear" w:color="auto" w:fill="9A243D"/>
          </w:tcPr>
          <w:p w14:paraId="369119EC" w14:textId="77777777" w:rsidR="00551100" w:rsidRPr="00DE0203" w:rsidRDefault="00551100" w:rsidP="00194B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E0203">
              <w:rPr>
                <w:rFonts w:ascii="Arial" w:hAnsi="Arial" w:cs="Arial"/>
                <w:b/>
                <w:bCs/>
                <w:color w:val="FFFFFF" w:themeColor="background1"/>
              </w:rPr>
              <w:t>Notes</w:t>
            </w:r>
          </w:p>
        </w:tc>
      </w:tr>
      <w:tr w:rsidR="00551100" w:rsidRPr="00DE0203" w14:paraId="44E21357" w14:textId="77777777" w:rsidTr="008B3604">
        <w:tc>
          <w:tcPr>
            <w:tcW w:w="2875" w:type="dxa"/>
            <w:vAlign w:val="center"/>
          </w:tcPr>
          <w:p w14:paraId="3F2D37DD" w14:textId="77777777" w:rsidR="00551100" w:rsidRPr="00DE0203" w:rsidRDefault="00551100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79" w:type="dxa"/>
            <w:vAlign w:val="center"/>
          </w:tcPr>
          <w:p w14:paraId="44C4EEC7" w14:textId="77777777" w:rsidR="00551100" w:rsidRPr="00DE0203" w:rsidRDefault="00551100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96" w:type="dxa"/>
            <w:vAlign w:val="center"/>
          </w:tcPr>
          <w:p w14:paraId="52092BCC" w14:textId="77777777" w:rsidR="00551100" w:rsidRPr="00DE0203" w:rsidRDefault="00551100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D7B97" w:rsidRPr="00DE0203" w14:paraId="60D8C15C" w14:textId="77777777" w:rsidTr="00343698">
        <w:trPr>
          <w:trHeight w:val="440"/>
        </w:trPr>
        <w:tc>
          <w:tcPr>
            <w:tcW w:w="2875" w:type="dxa"/>
            <w:vAlign w:val="center"/>
          </w:tcPr>
          <w:p w14:paraId="6A584844" w14:textId="77777777" w:rsidR="00DD7B97" w:rsidRPr="00DE0203" w:rsidRDefault="00DD7B97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79" w:type="dxa"/>
            <w:vAlign w:val="center"/>
          </w:tcPr>
          <w:p w14:paraId="57D94160" w14:textId="77777777" w:rsidR="00DD7B97" w:rsidRPr="00DE0203" w:rsidRDefault="00DD7B97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96" w:type="dxa"/>
            <w:vAlign w:val="center"/>
          </w:tcPr>
          <w:p w14:paraId="44ADF690" w14:textId="77777777" w:rsidR="00DD7B97" w:rsidRPr="00DE0203" w:rsidRDefault="00DD7B97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D7B97" w:rsidRPr="00DE0203" w14:paraId="3C2D136C" w14:textId="77777777" w:rsidTr="008B3604">
        <w:tc>
          <w:tcPr>
            <w:tcW w:w="2875" w:type="dxa"/>
            <w:vAlign w:val="center"/>
          </w:tcPr>
          <w:p w14:paraId="486D2D3F" w14:textId="77777777" w:rsidR="00DD7B97" w:rsidRPr="00DE0203" w:rsidRDefault="00DD7B97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79" w:type="dxa"/>
            <w:vAlign w:val="center"/>
          </w:tcPr>
          <w:p w14:paraId="1F6DB483" w14:textId="77777777" w:rsidR="00DD7B97" w:rsidRPr="00DE0203" w:rsidRDefault="00DD7B97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96" w:type="dxa"/>
            <w:vAlign w:val="center"/>
          </w:tcPr>
          <w:p w14:paraId="4EB2CB46" w14:textId="77777777" w:rsidR="00DD7B97" w:rsidRPr="00DE0203" w:rsidRDefault="00DD7B97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F1BA791" w14:textId="77777777" w:rsidR="003F7F53" w:rsidRDefault="00A510BD" w:rsidP="00D747FF">
      <w:pPr>
        <w:spacing w:before="240" w:after="240" w:line="240" w:lineRule="auto"/>
        <w:rPr>
          <w:rStyle w:val="Strong"/>
          <w:rFonts w:ascii="Arial" w:hAnsi="Arial" w:cs="Arial"/>
          <w:sz w:val="28"/>
          <w:szCs w:val="28"/>
        </w:rPr>
      </w:pPr>
      <w:bookmarkStart w:id="16" w:name="_Hlk133827459"/>
      <w:bookmarkEnd w:id="9"/>
      <w:bookmarkEnd w:id="10"/>
      <w:r w:rsidRPr="00DE0203">
        <w:rPr>
          <w:rStyle w:val="Strong"/>
          <w:rFonts w:ascii="Arial" w:hAnsi="Arial" w:cs="Arial"/>
          <w:sz w:val="28"/>
          <w:szCs w:val="28"/>
        </w:rPr>
        <w:t>Other</w:t>
      </w:r>
    </w:p>
    <w:p w14:paraId="3875DB75" w14:textId="7A165A1E" w:rsidR="00D747FF" w:rsidRPr="003F7F53" w:rsidRDefault="00A236A3" w:rsidP="00D747FF">
      <w:pPr>
        <w:spacing w:before="240" w:after="24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Text2"/>
            <w:enabled/>
            <w:calcOnExit w:val="0"/>
            <w:textInput>
              <w:default w:val="Include any other relevant information here (i.e., known issues, single points of failure, common mistakes operating this service, etc.)"/>
            </w:textInput>
          </w:ffData>
        </w:fldChar>
      </w:r>
      <w:bookmarkStart w:id="17" w:name="Text2"/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Include any other relevant information here (i.e., known issues, single points of failure, common mistakes operating this service, etc.)</w:t>
      </w:r>
      <w:r>
        <w:rPr>
          <w:rFonts w:ascii="Arial" w:hAnsi="Arial" w:cs="Arial"/>
          <w:color w:val="000000" w:themeColor="text1"/>
        </w:rPr>
        <w:fldChar w:fldCharType="end"/>
      </w:r>
      <w:bookmarkEnd w:id="17"/>
    </w:p>
    <w:p w14:paraId="3AC1B806" w14:textId="77777777" w:rsidR="003F7F53" w:rsidRDefault="00722E2B" w:rsidP="00722E2B">
      <w:pPr>
        <w:rPr>
          <w:rFonts w:ascii="Arial" w:eastAsiaTheme="majorEastAsia" w:hAnsi="Arial" w:cs="Arial"/>
          <w:color w:val="000000" w:themeColor="text1"/>
          <w:sz w:val="28"/>
          <w:szCs w:val="28"/>
        </w:rPr>
      </w:pPr>
      <w:r w:rsidRPr="00DE0203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Documentation</w:t>
      </w:r>
    </w:p>
    <w:p w14:paraId="42615092" w14:textId="0771FB48" w:rsidR="00722E2B" w:rsidRPr="003F7F53" w:rsidRDefault="00B96C4A" w:rsidP="00722E2B">
      <w:pPr>
        <w:rPr>
          <w:rFonts w:ascii="Arial" w:eastAsiaTheme="majorEastAsia" w:hAnsi="Arial" w:cs="Arial"/>
          <w:color w:val="000000" w:themeColor="text1"/>
          <w:sz w:val="28"/>
          <w:szCs w:val="28"/>
        </w:rPr>
      </w:pPr>
      <w:r w:rsidRPr="00DE0203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Define storage location for relevant contracts, procedures, manuals, documentation, or schematics. "/>
            </w:textInput>
          </w:ffData>
        </w:fldChar>
      </w:r>
      <w:r w:rsidRPr="00DE0203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Pr="00DE0203">
        <w:rPr>
          <w:rFonts w:ascii="Arial" w:eastAsiaTheme="majorEastAsia" w:hAnsi="Arial" w:cs="Arial"/>
          <w:color w:val="000000" w:themeColor="text1"/>
        </w:rPr>
      </w:r>
      <w:r w:rsidRPr="00DE0203">
        <w:rPr>
          <w:rFonts w:ascii="Arial" w:eastAsiaTheme="majorEastAsia" w:hAnsi="Arial" w:cs="Arial"/>
          <w:color w:val="000000" w:themeColor="text1"/>
        </w:rPr>
        <w:fldChar w:fldCharType="separate"/>
      </w:r>
      <w:r w:rsidRPr="00DE0203">
        <w:rPr>
          <w:rFonts w:ascii="Arial" w:eastAsiaTheme="majorEastAsia" w:hAnsi="Arial" w:cs="Arial"/>
          <w:noProof/>
          <w:color w:val="000000" w:themeColor="text1"/>
        </w:rPr>
        <w:t xml:space="preserve">Define storage location for relevant contracts, procedures, manuals, documentation, or schematics. </w:t>
      </w:r>
      <w:r w:rsidRPr="00DE0203">
        <w:rPr>
          <w:rFonts w:ascii="Arial" w:eastAsiaTheme="majorEastAsia" w:hAnsi="Arial" w:cs="Arial"/>
          <w:color w:val="000000" w:themeColor="text1"/>
        </w:rPr>
        <w:fldChar w:fldCharType="end"/>
      </w:r>
    </w:p>
    <w:p w14:paraId="1675789E" w14:textId="77777777" w:rsidR="00722E2B" w:rsidRPr="00DE0203" w:rsidRDefault="00722E2B" w:rsidP="00A13330">
      <w:pPr>
        <w:rPr>
          <w:rStyle w:val="Strong"/>
          <w:rFonts w:ascii="Arial" w:hAnsi="Arial" w:cs="Arial"/>
          <w:b w:val="0"/>
          <w:bCs w:val="0"/>
          <w:color w:val="000000" w:themeColor="text1"/>
        </w:rPr>
      </w:pPr>
    </w:p>
    <w:p w14:paraId="577427EF" w14:textId="0C6DA1EF" w:rsidR="00DA795C" w:rsidRPr="00DE0203" w:rsidRDefault="00D30EBD" w:rsidP="00FE2191">
      <w:pPr>
        <w:pStyle w:val="Heading1"/>
      </w:pPr>
      <w:bookmarkStart w:id="18" w:name="_Toc159278049"/>
      <w:r w:rsidRPr="00DE0203">
        <w:t>Loss Scenarios</w:t>
      </w:r>
      <w:bookmarkEnd w:id="18"/>
    </w:p>
    <w:p w14:paraId="198180AB" w14:textId="1FC1C581" w:rsidR="008E0B20" w:rsidRPr="00DE0203" w:rsidRDefault="00E44B9A" w:rsidP="00DF2D50">
      <w:pPr>
        <w:rPr>
          <w:rFonts w:ascii="Arial" w:hAnsi="Arial" w:cs="Arial"/>
          <w:color w:val="000000" w:themeColor="text1"/>
        </w:rPr>
      </w:pPr>
      <w:r w:rsidRPr="00DE0203">
        <w:rPr>
          <w:rFonts w:ascii="Arial" w:hAnsi="Arial" w:cs="Arial"/>
          <w:color w:val="000000" w:themeColor="text1"/>
        </w:rPr>
        <w:t>Describe contingency plan</w:t>
      </w:r>
      <w:r w:rsidR="00D30EBD" w:rsidRPr="00DE0203">
        <w:rPr>
          <w:rFonts w:ascii="Arial" w:hAnsi="Arial" w:cs="Arial"/>
          <w:color w:val="000000" w:themeColor="text1"/>
        </w:rPr>
        <w:t>s</w:t>
      </w:r>
      <w:r w:rsidRPr="00DE0203">
        <w:rPr>
          <w:rFonts w:ascii="Arial" w:hAnsi="Arial" w:cs="Arial"/>
          <w:color w:val="000000" w:themeColor="text1"/>
        </w:rPr>
        <w:t xml:space="preserve"> for delivering</w:t>
      </w:r>
      <w:r w:rsidR="00E227E5" w:rsidRPr="00DE0203">
        <w:rPr>
          <w:rFonts w:ascii="Arial" w:hAnsi="Arial" w:cs="Arial"/>
          <w:color w:val="000000" w:themeColor="text1"/>
        </w:rPr>
        <w:t xml:space="preserve"> the public</w:t>
      </w:r>
      <w:r w:rsidR="00FD5B71" w:rsidRPr="00DE0203">
        <w:rPr>
          <w:rFonts w:ascii="Arial" w:hAnsi="Arial" w:cs="Arial"/>
          <w:color w:val="000000" w:themeColor="text1"/>
        </w:rPr>
        <w:t xml:space="preserve"> service</w:t>
      </w:r>
      <w:r w:rsidR="004564DC" w:rsidRPr="00DE0203">
        <w:rPr>
          <w:rFonts w:ascii="Arial" w:hAnsi="Arial" w:cs="Arial"/>
          <w:color w:val="000000" w:themeColor="text1"/>
        </w:rPr>
        <w:t xml:space="preserve"> </w:t>
      </w:r>
      <w:r w:rsidR="00E227E5" w:rsidRPr="00DE0203">
        <w:rPr>
          <w:rFonts w:ascii="Arial" w:hAnsi="Arial" w:cs="Arial"/>
          <w:color w:val="000000" w:themeColor="text1"/>
        </w:rPr>
        <w:t>in the</w:t>
      </w:r>
      <w:r w:rsidR="00D747FF" w:rsidRPr="00DE0203">
        <w:rPr>
          <w:rFonts w:ascii="Arial" w:hAnsi="Arial" w:cs="Arial"/>
          <w:color w:val="000000" w:themeColor="text1"/>
        </w:rPr>
        <w:t xml:space="preserve"> following l</w:t>
      </w:r>
      <w:r w:rsidR="004564DC" w:rsidRPr="00DE0203">
        <w:rPr>
          <w:rFonts w:ascii="Arial" w:hAnsi="Arial" w:cs="Arial"/>
          <w:color w:val="000000" w:themeColor="text1"/>
        </w:rPr>
        <w:t xml:space="preserve">oss </w:t>
      </w:r>
      <w:r w:rsidR="00D747FF" w:rsidRPr="00DE0203">
        <w:rPr>
          <w:rFonts w:ascii="Arial" w:hAnsi="Arial" w:cs="Arial"/>
          <w:color w:val="000000" w:themeColor="text1"/>
        </w:rPr>
        <w:t>s</w:t>
      </w:r>
      <w:r w:rsidR="004564DC" w:rsidRPr="00DE0203">
        <w:rPr>
          <w:rFonts w:ascii="Arial" w:hAnsi="Arial" w:cs="Arial"/>
          <w:color w:val="000000" w:themeColor="text1"/>
        </w:rPr>
        <w:t>cenarios</w:t>
      </w:r>
      <w:r w:rsidR="00D747FF" w:rsidRPr="00DE0203">
        <w:rPr>
          <w:rFonts w:ascii="Arial" w:hAnsi="Arial" w:cs="Arial"/>
          <w:color w:val="000000" w:themeColor="text1"/>
        </w:rPr>
        <w:t xml:space="preserve">. Consider adding scenarios for </w:t>
      </w:r>
      <w:r w:rsidR="0040334B" w:rsidRPr="00DE0203">
        <w:rPr>
          <w:rFonts w:ascii="Arial" w:hAnsi="Arial" w:cs="Arial"/>
          <w:color w:val="000000" w:themeColor="text1"/>
        </w:rPr>
        <w:t>other anticipated events not already listed below</w:t>
      </w:r>
      <w:r w:rsidR="008A45A3" w:rsidRPr="00DE0203">
        <w:rPr>
          <w:rFonts w:ascii="Arial" w:hAnsi="Arial" w:cs="Arial"/>
          <w:color w:val="000000" w:themeColor="text1"/>
        </w:rPr>
        <w:t>.</w:t>
      </w:r>
      <w:r w:rsidR="00FD5B71" w:rsidRPr="00DE0203">
        <w:rPr>
          <w:rFonts w:ascii="Arial" w:hAnsi="Arial" w:cs="Ari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551"/>
      </w:tblGrid>
      <w:tr w:rsidR="00DA795C" w:rsidRPr="00DE0203" w14:paraId="65297783" w14:textId="77777777" w:rsidTr="00644734">
        <w:trPr>
          <w:trHeight w:val="477"/>
          <w:tblHeader/>
        </w:trPr>
        <w:tc>
          <w:tcPr>
            <w:tcW w:w="2695" w:type="dxa"/>
            <w:shd w:val="clear" w:color="auto" w:fill="9A243D"/>
          </w:tcPr>
          <w:p w14:paraId="4CCB5E60" w14:textId="2F10D466" w:rsidR="00DA795C" w:rsidRPr="00DE0203" w:rsidRDefault="00DA795C" w:rsidP="00194B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19" w:name="_Appendix_A:_"/>
            <w:bookmarkEnd w:id="16"/>
            <w:bookmarkEnd w:id="19"/>
            <w:r w:rsidRPr="00DE0203">
              <w:rPr>
                <w:rFonts w:ascii="Arial" w:hAnsi="Arial" w:cs="Arial"/>
                <w:b/>
                <w:bCs/>
                <w:color w:val="FFFFFF" w:themeColor="background1"/>
              </w:rPr>
              <w:t>Scenario</w:t>
            </w:r>
          </w:p>
        </w:tc>
        <w:tc>
          <w:tcPr>
            <w:tcW w:w="6551" w:type="dxa"/>
            <w:shd w:val="clear" w:color="auto" w:fill="9A243D"/>
          </w:tcPr>
          <w:p w14:paraId="1172335F" w14:textId="08C57B1D" w:rsidR="00DA795C" w:rsidRPr="00DE0203" w:rsidRDefault="00DA795C" w:rsidP="00194B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E0203">
              <w:rPr>
                <w:rFonts w:ascii="Arial" w:hAnsi="Arial" w:cs="Arial"/>
                <w:b/>
                <w:bCs/>
                <w:color w:val="FFFFFF" w:themeColor="background1"/>
              </w:rPr>
              <w:t>Plan</w:t>
            </w:r>
          </w:p>
        </w:tc>
      </w:tr>
      <w:tr w:rsidR="00DA795C" w:rsidRPr="00DE0203" w14:paraId="2A9438D6" w14:textId="77777777" w:rsidTr="00644734">
        <w:trPr>
          <w:trHeight w:val="477"/>
        </w:trPr>
        <w:tc>
          <w:tcPr>
            <w:tcW w:w="2695" w:type="dxa"/>
            <w:vAlign w:val="center"/>
          </w:tcPr>
          <w:p w14:paraId="02DAB8AE" w14:textId="14A8A291" w:rsidR="00DA795C" w:rsidRPr="00DE0203" w:rsidRDefault="00D30EBD" w:rsidP="008B3604">
            <w:pPr>
              <w:rPr>
                <w:rFonts w:ascii="Arial" w:hAnsi="Arial" w:cs="Arial"/>
                <w:color w:val="000000" w:themeColor="text1"/>
              </w:rPr>
            </w:pPr>
            <w:r w:rsidRPr="00DE0203">
              <w:rPr>
                <w:rFonts w:ascii="Arial" w:hAnsi="Arial" w:cs="Arial"/>
                <w:color w:val="000000" w:themeColor="text1"/>
              </w:rPr>
              <w:t>Power Outage</w:t>
            </w:r>
          </w:p>
        </w:tc>
        <w:tc>
          <w:tcPr>
            <w:tcW w:w="6551" w:type="dxa"/>
            <w:vAlign w:val="center"/>
          </w:tcPr>
          <w:p w14:paraId="3A8F67F7" w14:textId="77777777" w:rsidR="008B3604" w:rsidRPr="00DE0203" w:rsidRDefault="008B3604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A795C" w:rsidRPr="00DE0203" w14:paraId="48101458" w14:textId="77777777" w:rsidTr="00644734">
        <w:trPr>
          <w:trHeight w:val="477"/>
        </w:trPr>
        <w:tc>
          <w:tcPr>
            <w:tcW w:w="2695" w:type="dxa"/>
            <w:vAlign w:val="center"/>
          </w:tcPr>
          <w:p w14:paraId="206034BC" w14:textId="4969BF54" w:rsidR="00DA795C" w:rsidRPr="00DE0203" w:rsidRDefault="0040334B" w:rsidP="008B3604">
            <w:pPr>
              <w:rPr>
                <w:rFonts w:ascii="Arial" w:hAnsi="Arial" w:cs="Arial"/>
                <w:color w:val="000000" w:themeColor="text1"/>
              </w:rPr>
            </w:pPr>
            <w:r w:rsidRPr="00DE0203">
              <w:rPr>
                <w:rFonts w:ascii="Arial" w:hAnsi="Arial" w:cs="Arial"/>
                <w:color w:val="000000" w:themeColor="text1"/>
              </w:rPr>
              <w:t>Internet Outage</w:t>
            </w:r>
          </w:p>
        </w:tc>
        <w:tc>
          <w:tcPr>
            <w:tcW w:w="6551" w:type="dxa"/>
            <w:vAlign w:val="center"/>
          </w:tcPr>
          <w:p w14:paraId="25D3C3ED" w14:textId="77777777" w:rsidR="00DA795C" w:rsidRPr="00DE0203" w:rsidRDefault="00DA795C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6795" w:rsidRPr="00DE0203" w14:paraId="327477C4" w14:textId="77777777" w:rsidTr="00644734">
        <w:trPr>
          <w:trHeight w:val="477"/>
        </w:trPr>
        <w:tc>
          <w:tcPr>
            <w:tcW w:w="2695" w:type="dxa"/>
            <w:vAlign w:val="center"/>
          </w:tcPr>
          <w:p w14:paraId="387314E6" w14:textId="55BA9BBB" w:rsidR="00246795" w:rsidRPr="00DE0203" w:rsidRDefault="0040334B" w:rsidP="008B3604">
            <w:pPr>
              <w:rPr>
                <w:rFonts w:ascii="Arial" w:hAnsi="Arial" w:cs="Arial"/>
                <w:color w:val="000000" w:themeColor="text1"/>
              </w:rPr>
            </w:pPr>
            <w:r w:rsidRPr="00DE0203">
              <w:rPr>
                <w:rFonts w:ascii="Arial" w:hAnsi="Arial" w:cs="Arial"/>
                <w:color w:val="000000" w:themeColor="text1"/>
              </w:rPr>
              <w:lastRenderedPageBreak/>
              <w:t>Email Delivery Issues</w:t>
            </w:r>
          </w:p>
        </w:tc>
        <w:tc>
          <w:tcPr>
            <w:tcW w:w="6551" w:type="dxa"/>
            <w:vAlign w:val="center"/>
          </w:tcPr>
          <w:p w14:paraId="31F58177" w14:textId="77777777" w:rsidR="00246795" w:rsidRPr="00DE0203" w:rsidRDefault="00246795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A795C" w:rsidRPr="00DE0203" w14:paraId="0D363FB3" w14:textId="77777777" w:rsidTr="00644734">
        <w:trPr>
          <w:trHeight w:val="477"/>
        </w:trPr>
        <w:tc>
          <w:tcPr>
            <w:tcW w:w="2695" w:type="dxa"/>
            <w:vAlign w:val="center"/>
          </w:tcPr>
          <w:p w14:paraId="6E5B2AF1" w14:textId="0CF0D1FC" w:rsidR="00DA795C" w:rsidRPr="00DE0203" w:rsidRDefault="0040334B" w:rsidP="008B3604">
            <w:pPr>
              <w:rPr>
                <w:rFonts w:ascii="Arial" w:hAnsi="Arial" w:cs="Arial"/>
                <w:color w:val="000000" w:themeColor="text1"/>
              </w:rPr>
            </w:pPr>
            <w:r w:rsidRPr="00DE0203">
              <w:rPr>
                <w:rFonts w:ascii="Arial" w:hAnsi="Arial" w:cs="Arial"/>
                <w:color w:val="000000" w:themeColor="text1"/>
              </w:rPr>
              <w:t>Telephone Outage</w:t>
            </w:r>
          </w:p>
        </w:tc>
        <w:tc>
          <w:tcPr>
            <w:tcW w:w="6551" w:type="dxa"/>
            <w:vAlign w:val="center"/>
          </w:tcPr>
          <w:p w14:paraId="3A8B4DD9" w14:textId="77777777" w:rsidR="00DA795C" w:rsidRPr="00DE0203" w:rsidRDefault="00DA795C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747FF" w:rsidRPr="00DE0203" w14:paraId="144EACBD" w14:textId="77777777" w:rsidTr="00644734">
        <w:trPr>
          <w:trHeight w:val="477"/>
        </w:trPr>
        <w:tc>
          <w:tcPr>
            <w:tcW w:w="2695" w:type="dxa"/>
            <w:vAlign w:val="center"/>
          </w:tcPr>
          <w:p w14:paraId="0AFD031B" w14:textId="3558ED38" w:rsidR="00D747FF" w:rsidRPr="00DE0203" w:rsidRDefault="0040334B" w:rsidP="008B3604">
            <w:pPr>
              <w:rPr>
                <w:rFonts w:ascii="Arial" w:hAnsi="Arial" w:cs="Arial"/>
                <w:color w:val="000000" w:themeColor="text1"/>
              </w:rPr>
            </w:pPr>
            <w:r w:rsidRPr="00DE0203">
              <w:rPr>
                <w:rFonts w:ascii="Arial" w:hAnsi="Arial" w:cs="Arial"/>
                <w:color w:val="000000" w:themeColor="text1"/>
              </w:rPr>
              <w:t>Denial-of-Service</w:t>
            </w:r>
          </w:p>
        </w:tc>
        <w:tc>
          <w:tcPr>
            <w:tcW w:w="6551" w:type="dxa"/>
            <w:vAlign w:val="center"/>
          </w:tcPr>
          <w:p w14:paraId="276CCF05" w14:textId="77777777" w:rsidR="00D747FF" w:rsidRPr="00DE0203" w:rsidRDefault="00D747FF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05F49" w:rsidRPr="00DE0203" w14:paraId="20D16E0E" w14:textId="77777777" w:rsidTr="00644734">
        <w:trPr>
          <w:trHeight w:val="477"/>
        </w:trPr>
        <w:tc>
          <w:tcPr>
            <w:tcW w:w="2695" w:type="dxa"/>
            <w:vAlign w:val="center"/>
          </w:tcPr>
          <w:p w14:paraId="0291A7A3" w14:textId="61DE2063" w:rsidR="00905F49" w:rsidRPr="00DE0203" w:rsidRDefault="0040334B" w:rsidP="008B3604">
            <w:pPr>
              <w:rPr>
                <w:rFonts w:ascii="Arial" w:hAnsi="Arial" w:cs="Arial"/>
                <w:color w:val="000000" w:themeColor="text1"/>
              </w:rPr>
            </w:pPr>
            <w:r w:rsidRPr="00DE0203">
              <w:rPr>
                <w:rFonts w:ascii="Arial" w:hAnsi="Arial" w:cs="Arial"/>
                <w:color w:val="000000" w:themeColor="text1"/>
              </w:rPr>
              <w:t>Hardware System Failure</w:t>
            </w:r>
          </w:p>
        </w:tc>
        <w:tc>
          <w:tcPr>
            <w:tcW w:w="6551" w:type="dxa"/>
            <w:vAlign w:val="center"/>
          </w:tcPr>
          <w:p w14:paraId="28D8D0DD" w14:textId="77777777" w:rsidR="00905F49" w:rsidRPr="00DE0203" w:rsidRDefault="00905F49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229CC" w:rsidRPr="00DE0203" w14:paraId="735F8656" w14:textId="77777777" w:rsidTr="00644734">
        <w:trPr>
          <w:trHeight w:val="477"/>
        </w:trPr>
        <w:tc>
          <w:tcPr>
            <w:tcW w:w="2695" w:type="dxa"/>
            <w:vAlign w:val="center"/>
          </w:tcPr>
          <w:p w14:paraId="6A956259" w14:textId="134A1C41" w:rsidR="001229CC" w:rsidRPr="00DE0203" w:rsidRDefault="0040334B" w:rsidP="008B3604">
            <w:pPr>
              <w:rPr>
                <w:rFonts w:ascii="Arial" w:hAnsi="Arial" w:cs="Arial"/>
                <w:color w:val="000000" w:themeColor="text1"/>
              </w:rPr>
            </w:pPr>
            <w:r w:rsidRPr="00DE0203">
              <w:rPr>
                <w:rFonts w:ascii="Arial" w:hAnsi="Arial" w:cs="Arial"/>
                <w:color w:val="000000" w:themeColor="text1"/>
              </w:rPr>
              <w:t>Destroyed Data</w:t>
            </w:r>
          </w:p>
        </w:tc>
        <w:tc>
          <w:tcPr>
            <w:tcW w:w="6551" w:type="dxa"/>
            <w:vAlign w:val="center"/>
          </w:tcPr>
          <w:p w14:paraId="7FEAF254" w14:textId="77777777" w:rsidR="001229CC" w:rsidRPr="00DE0203" w:rsidRDefault="001229CC" w:rsidP="008B360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261B0" w:rsidRPr="00DE0203" w14:paraId="4E330DE7" w14:textId="77777777" w:rsidTr="00644734">
        <w:trPr>
          <w:trHeight w:val="477"/>
        </w:trPr>
        <w:tc>
          <w:tcPr>
            <w:tcW w:w="2695" w:type="dxa"/>
            <w:vAlign w:val="center"/>
          </w:tcPr>
          <w:p w14:paraId="3A8C1EA4" w14:textId="40032FC1" w:rsidR="008261B0" w:rsidRPr="00DE0203" w:rsidRDefault="0040334B" w:rsidP="008261B0">
            <w:pPr>
              <w:rPr>
                <w:rFonts w:ascii="Arial" w:hAnsi="Arial" w:cs="Arial"/>
                <w:color w:val="000000" w:themeColor="text1"/>
              </w:rPr>
            </w:pPr>
            <w:r w:rsidRPr="00DE0203">
              <w:rPr>
                <w:rFonts w:ascii="Arial" w:hAnsi="Arial" w:cs="Arial"/>
                <w:color w:val="000000" w:themeColor="text1"/>
              </w:rPr>
              <w:t>Recovery Backup Failure</w:t>
            </w:r>
          </w:p>
        </w:tc>
        <w:tc>
          <w:tcPr>
            <w:tcW w:w="6551" w:type="dxa"/>
            <w:vAlign w:val="center"/>
          </w:tcPr>
          <w:p w14:paraId="2C8039B8" w14:textId="77777777" w:rsidR="008261B0" w:rsidRPr="00DE0203" w:rsidRDefault="008261B0" w:rsidP="008261B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68203C9" w14:textId="77777777" w:rsidR="008C3769" w:rsidRPr="00DE0203" w:rsidRDefault="008C3769" w:rsidP="00A13330">
      <w:pPr>
        <w:pStyle w:val="Normal1"/>
      </w:pPr>
      <w:bookmarkStart w:id="20" w:name="_Toc147392209"/>
    </w:p>
    <w:p w14:paraId="38533283" w14:textId="77777777" w:rsidR="008C3769" w:rsidRPr="00DE0203" w:rsidRDefault="008C3769" w:rsidP="00A13330">
      <w:pPr>
        <w:pStyle w:val="Normal1"/>
      </w:pPr>
    </w:p>
    <w:p w14:paraId="650BCB86" w14:textId="040FB5E8" w:rsidR="008C3769" w:rsidRPr="00DE0203" w:rsidRDefault="00975114" w:rsidP="00A13330">
      <w:pPr>
        <w:pStyle w:val="Heading1"/>
      </w:pPr>
      <w:bookmarkStart w:id="21" w:name="_Toc147393964"/>
      <w:bookmarkStart w:id="22" w:name="_Toc159278050"/>
      <w:r>
        <w:t xml:space="preserve">Document </w:t>
      </w:r>
      <w:r w:rsidR="008C3769" w:rsidRPr="00DE0203">
        <w:t>Management</w:t>
      </w:r>
      <w:bookmarkEnd w:id="20"/>
      <w:bookmarkEnd w:id="21"/>
      <w:bookmarkEnd w:id="22"/>
    </w:p>
    <w:p w14:paraId="108BCF2A" w14:textId="6D6746E7" w:rsidR="008C3769" w:rsidRPr="00DE0203" w:rsidRDefault="001D3FB1" w:rsidP="008C3769">
      <w:pPr>
        <w:widowControl w:val="0"/>
        <w:spacing w:line="240" w:lineRule="auto"/>
        <w:rPr>
          <w:rFonts w:ascii="Arial" w:eastAsiaTheme="majorEastAsia" w:hAnsi="Arial" w:cs="Arial"/>
          <w:b/>
          <w:bCs/>
          <w:color w:val="000000" w:themeColor="text1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br/>
      </w:r>
      <w:r w:rsidR="008C3769" w:rsidRPr="00DE0203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Plan Approvals</w:t>
      </w:r>
    </w:p>
    <w:p w14:paraId="04174459" w14:textId="7A962888" w:rsidR="00CD2CF7" w:rsidRPr="00DE0203" w:rsidRDefault="008C3769" w:rsidP="008C3769">
      <w:pPr>
        <w:widowControl w:val="0"/>
        <w:spacing w:line="240" w:lineRule="auto"/>
        <w:rPr>
          <w:rFonts w:ascii="Arial" w:eastAsiaTheme="majorEastAsia" w:hAnsi="Arial" w:cs="Arial"/>
          <w:color w:val="000000" w:themeColor="text1"/>
        </w:rPr>
      </w:pPr>
      <w:r w:rsidRPr="00DE0203">
        <w:rPr>
          <w:rFonts w:ascii="Arial" w:eastAsiaTheme="majorEastAsia" w:hAnsi="Arial" w:cs="Arial"/>
          <w:b/>
          <w:bCs/>
          <w:color w:val="000000" w:themeColor="text1"/>
        </w:rPr>
        <w:t xml:space="preserve">Plan Author: </w:t>
      </w:r>
      <w:r w:rsidR="00D02E1E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Insert name of author"/>
            </w:textInput>
          </w:ffData>
        </w:fldChar>
      </w:r>
      <w:r w:rsidR="00D02E1E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="00D02E1E">
        <w:rPr>
          <w:rFonts w:ascii="Arial" w:eastAsiaTheme="majorEastAsia" w:hAnsi="Arial" w:cs="Arial"/>
          <w:color w:val="000000" w:themeColor="text1"/>
        </w:rPr>
      </w:r>
      <w:r w:rsidR="00D02E1E">
        <w:rPr>
          <w:rFonts w:ascii="Arial" w:eastAsiaTheme="majorEastAsia" w:hAnsi="Arial" w:cs="Arial"/>
          <w:color w:val="000000" w:themeColor="text1"/>
        </w:rPr>
        <w:fldChar w:fldCharType="separate"/>
      </w:r>
      <w:r w:rsidR="00D02E1E">
        <w:rPr>
          <w:rFonts w:ascii="Arial" w:eastAsiaTheme="majorEastAsia" w:hAnsi="Arial" w:cs="Arial"/>
          <w:noProof/>
          <w:color w:val="000000" w:themeColor="text1"/>
        </w:rPr>
        <w:t>Insert name of author</w:t>
      </w:r>
      <w:r w:rsidR="00D02E1E">
        <w:rPr>
          <w:rFonts w:ascii="Arial" w:eastAsiaTheme="majorEastAsia" w:hAnsi="Arial" w:cs="Arial"/>
          <w:color w:val="000000" w:themeColor="text1"/>
        </w:rPr>
        <w:fldChar w:fldCharType="end"/>
      </w:r>
      <w:r w:rsidRPr="00DE0203">
        <w:rPr>
          <w:rFonts w:ascii="Arial" w:eastAsiaTheme="majorEastAsia" w:hAnsi="Arial" w:cs="Arial"/>
          <w:color w:val="000000" w:themeColor="text1"/>
        </w:rPr>
        <w:br/>
      </w:r>
      <w:r w:rsidRPr="00DE0203">
        <w:rPr>
          <w:rFonts w:ascii="Arial" w:eastAsiaTheme="majorEastAsia" w:hAnsi="Arial" w:cs="Arial"/>
          <w:b/>
          <w:bCs/>
          <w:color w:val="000000" w:themeColor="text1"/>
        </w:rPr>
        <w:t>Plan Approver:</w:t>
      </w:r>
      <w:r w:rsidRPr="00DE0203">
        <w:rPr>
          <w:rFonts w:ascii="Arial" w:eastAsiaTheme="majorEastAsia" w:hAnsi="Arial" w:cs="Arial"/>
          <w:color w:val="000000" w:themeColor="text1"/>
        </w:rPr>
        <w:t xml:space="preserve"> </w:t>
      </w:r>
      <w:r w:rsidR="00D02E1E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PlanApprover"/>
            <w:enabled/>
            <w:calcOnExit w:val="0"/>
            <w:textInput>
              <w:default w:val="Insert name of approver"/>
            </w:textInput>
          </w:ffData>
        </w:fldChar>
      </w:r>
      <w:bookmarkStart w:id="23" w:name="PlanApprover"/>
      <w:r w:rsidR="00D02E1E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="00D02E1E">
        <w:rPr>
          <w:rFonts w:ascii="Arial" w:eastAsiaTheme="majorEastAsia" w:hAnsi="Arial" w:cs="Arial"/>
          <w:color w:val="000000" w:themeColor="text1"/>
        </w:rPr>
      </w:r>
      <w:r w:rsidR="00D02E1E">
        <w:rPr>
          <w:rFonts w:ascii="Arial" w:eastAsiaTheme="majorEastAsia" w:hAnsi="Arial" w:cs="Arial"/>
          <w:color w:val="000000" w:themeColor="text1"/>
        </w:rPr>
        <w:fldChar w:fldCharType="separate"/>
      </w:r>
      <w:r w:rsidR="00D02E1E">
        <w:rPr>
          <w:rFonts w:ascii="Arial" w:eastAsiaTheme="majorEastAsia" w:hAnsi="Arial" w:cs="Arial"/>
          <w:noProof/>
          <w:color w:val="000000" w:themeColor="text1"/>
        </w:rPr>
        <w:t>Insert name of approver</w:t>
      </w:r>
      <w:r w:rsidR="00D02E1E">
        <w:rPr>
          <w:rFonts w:ascii="Arial" w:eastAsiaTheme="majorEastAsia" w:hAnsi="Arial" w:cs="Arial"/>
          <w:color w:val="000000" w:themeColor="text1"/>
        </w:rPr>
        <w:fldChar w:fldCharType="end"/>
      </w:r>
      <w:bookmarkEnd w:id="23"/>
      <w:r w:rsidRPr="00DE0203">
        <w:rPr>
          <w:rFonts w:ascii="Arial" w:eastAsiaTheme="majorEastAsia" w:hAnsi="Arial" w:cs="Arial"/>
          <w:color w:val="000000" w:themeColor="text1"/>
        </w:rPr>
        <w:br/>
      </w:r>
      <w:r w:rsidRPr="00DE0203">
        <w:rPr>
          <w:rFonts w:ascii="Arial" w:eastAsiaTheme="majorEastAsia" w:hAnsi="Arial" w:cs="Arial"/>
          <w:b/>
          <w:bCs/>
          <w:color w:val="000000" w:themeColor="text1"/>
        </w:rPr>
        <w:t>Approval Date:</w:t>
      </w:r>
      <w:r w:rsidRPr="00DE0203">
        <w:rPr>
          <w:rFonts w:ascii="Arial" w:eastAsiaTheme="majorEastAsia" w:hAnsi="Arial" w:cs="Arial"/>
          <w:color w:val="000000" w:themeColor="text1"/>
        </w:rPr>
        <w:t xml:space="preserve"> </w:t>
      </w:r>
      <w:r w:rsidR="00D02E1E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="00D02E1E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="00D02E1E">
        <w:rPr>
          <w:rFonts w:ascii="Arial" w:eastAsiaTheme="majorEastAsia" w:hAnsi="Arial" w:cs="Arial"/>
          <w:color w:val="000000" w:themeColor="text1"/>
        </w:rPr>
      </w:r>
      <w:r w:rsidR="00D02E1E">
        <w:rPr>
          <w:rFonts w:ascii="Arial" w:eastAsiaTheme="majorEastAsia" w:hAnsi="Arial" w:cs="Arial"/>
          <w:color w:val="000000" w:themeColor="text1"/>
        </w:rPr>
        <w:fldChar w:fldCharType="separate"/>
      </w:r>
      <w:r w:rsidR="00D02E1E">
        <w:rPr>
          <w:rFonts w:ascii="Arial" w:eastAsiaTheme="majorEastAsia" w:hAnsi="Arial" w:cs="Arial"/>
          <w:noProof/>
          <w:color w:val="000000" w:themeColor="text1"/>
        </w:rPr>
        <w:t>Insert date</w:t>
      </w:r>
      <w:r w:rsidR="00D02E1E">
        <w:rPr>
          <w:rFonts w:ascii="Arial" w:eastAsiaTheme="majorEastAsia" w:hAnsi="Arial" w:cs="Arial"/>
          <w:color w:val="000000" w:themeColor="text1"/>
        </w:rPr>
        <w:fldChar w:fldCharType="end"/>
      </w:r>
      <w:r w:rsidRPr="00DE0203">
        <w:rPr>
          <w:rFonts w:ascii="Arial" w:eastAsiaTheme="majorEastAsia" w:hAnsi="Arial" w:cs="Arial"/>
          <w:color w:val="000000" w:themeColor="text1"/>
        </w:rPr>
        <w:br/>
      </w:r>
      <w:r w:rsidRPr="00DE0203">
        <w:rPr>
          <w:rFonts w:ascii="Arial" w:eastAsiaTheme="majorEastAsia" w:hAnsi="Arial" w:cs="Arial"/>
          <w:b/>
          <w:bCs/>
          <w:color w:val="000000" w:themeColor="text1"/>
        </w:rPr>
        <w:t>Next Review:</w:t>
      </w:r>
      <w:r w:rsidRPr="00DE0203">
        <w:rPr>
          <w:rFonts w:ascii="Arial" w:eastAsiaTheme="majorEastAsia" w:hAnsi="Arial" w:cs="Arial"/>
          <w:color w:val="000000" w:themeColor="text1"/>
        </w:rPr>
        <w:t xml:space="preserve"> </w:t>
      </w:r>
      <w:r w:rsidR="00D02E1E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Insert date of next review"/>
            </w:textInput>
          </w:ffData>
        </w:fldChar>
      </w:r>
      <w:r w:rsidR="00D02E1E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="00D02E1E">
        <w:rPr>
          <w:rFonts w:ascii="Arial" w:eastAsiaTheme="majorEastAsia" w:hAnsi="Arial" w:cs="Arial"/>
          <w:color w:val="000000" w:themeColor="text1"/>
        </w:rPr>
      </w:r>
      <w:r w:rsidR="00D02E1E">
        <w:rPr>
          <w:rFonts w:ascii="Arial" w:eastAsiaTheme="majorEastAsia" w:hAnsi="Arial" w:cs="Arial"/>
          <w:color w:val="000000" w:themeColor="text1"/>
        </w:rPr>
        <w:fldChar w:fldCharType="separate"/>
      </w:r>
      <w:r w:rsidR="00D02E1E">
        <w:rPr>
          <w:rFonts w:ascii="Arial" w:eastAsiaTheme="majorEastAsia" w:hAnsi="Arial" w:cs="Arial"/>
          <w:noProof/>
          <w:color w:val="000000" w:themeColor="text1"/>
        </w:rPr>
        <w:t>Insert date of next review</w:t>
      </w:r>
      <w:r w:rsidR="00D02E1E">
        <w:rPr>
          <w:rFonts w:ascii="Arial" w:eastAsiaTheme="majorEastAsia" w:hAnsi="Arial" w:cs="Arial"/>
          <w:color w:val="000000" w:themeColor="text1"/>
        </w:rPr>
        <w:fldChar w:fldCharType="end"/>
      </w:r>
    </w:p>
    <w:p w14:paraId="6B55B434" w14:textId="56E75791" w:rsidR="008C3769" w:rsidRPr="00DE0203" w:rsidRDefault="008C3769" w:rsidP="008C3769">
      <w:pPr>
        <w:widowControl w:val="0"/>
        <w:spacing w:line="240" w:lineRule="auto"/>
        <w:rPr>
          <w:rFonts w:ascii="Arial" w:eastAsiaTheme="majorEastAsia" w:hAnsi="Arial" w:cs="Arial"/>
          <w:color w:val="000000" w:themeColor="text1"/>
        </w:rPr>
      </w:pPr>
      <w:r w:rsidRPr="00DE0203">
        <w:rPr>
          <w:rFonts w:ascii="Arial" w:eastAsiaTheme="majorEastAsia" w:hAnsi="Arial" w:cs="Arial"/>
          <w:color w:val="000000" w:themeColor="text1"/>
        </w:rPr>
        <w:br/>
      </w:r>
      <w:r w:rsidRPr="00DE0203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Plan Storage Locations</w:t>
      </w:r>
    </w:p>
    <w:p w14:paraId="6149500B" w14:textId="2705A42D" w:rsidR="003F7F53" w:rsidRDefault="008C3769" w:rsidP="601DFC2B">
      <w:pPr>
        <w:widowControl w:val="0"/>
        <w:spacing w:line="240" w:lineRule="auto"/>
        <w:rPr>
          <w:rFonts w:ascii="Arial" w:eastAsiaTheme="majorEastAsia" w:hAnsi="Arial" w:cs="Arial"/>
          <w:color w:val="000000" w:themeColor="text1"/>
        </w:rPr>
      </w:pPr>
      <w:r w:rsidRPr="00EB46B2">
        <w:rPr>
          <w:rFonts w:ascii="Arial" w:eastAsiaTheme="majorEastAsia" w:hAnsi="Arial" w:cs="Arial"/>
          <w:b/>
          <w:bCs/>
          <w:color w:val="000000" w:themeColor="text1"/>
        </w:rPr>
        <w:t xml:space="preserve">Primary </w:t>
      </w:r>
      <w:r w:rsidR="00EB46B2" w:rsidRPr="00EB46B2">
        <w:rPr>
          <w:rFonts w:ascii="Arial" w:eastAsiaTheme="majorEastAsia" w:hAnsi="Arial" w:cs="Arial"/>
          <w:b/>
          <w:bCs/>
          <w:color w:val="000000" w:themeColor="text1"/>
        </w:rPr>
        <w:t xml:space="preserve">Continuity Plan </w:t>
      </w:r>
      <w:r w:rsidRPr="00EB46B2">
        <w:rPr>
          <w:rFonts w:ascii="Arial" w:eastAsiaTheme="majorEastAsia" w:hAnsi="Arial" w:cs="Arial"/>
          <w:b/>
          <w:bCs/>
          <w:color w:val="000000" w:themeColor="text1"/>
        </w:rPr>
        <w:t>Storage Location:</w:t>
      </w:r>
      <w:r w:rsidRPr="00DE0203">
        <w:rPr>
          <w:rFonts w:ascii="Arial" w:eastAsiaTheme="majorEastAsia" w:hAnsi="Arial" w:cs="Arial"/>
          <w:color w:val="000000" w:themeColor="text1"/>
        </w:rPr>
        <w:t xml:space="preserve"> </w:t>
      </w:r>
      <w:r w:rsidR="00D02E1E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Insert file storage location"/>
            </w:textInput>
          </w:ffData>
        </w:fldChar>
      </w:r>
      <w:r w:rsidR="00D02E1E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="00D02E1E">
        <w:rPr>
          <w:rFonts w:ascii="Arial" w:eastAsiaTheme="majorEastAsia" w:hAnsi="Arial" w:cs="Arial"/>
          <w:color w:val="000000" w:themeColor="text1"/>
        </w:rPr>
      </w:r>
      <w:r w:rsidR="00D02E1E">
        <w:rPr>
          <w:rFonts w:ascii="Arial" w:eastAsiaTheme="majorEastAsia" w:hAnsi="Arial" w:cs="Arial"/>
          <w:color w:val="000000" w:themeColor="text1"/>
        </w:rPr>
        <w:fldChar w:fldCharType="separate"/>
      </w:r>
      <w:r w:rsidR="00D02E1E">
        <w:rPr>
          <w:rFonts w:ascii="Arial" w:eastAsiaTheme="majorEastAsia" w:hAnsi="Arial" w:cs="Arial"/>
          <w:noProof/>
          <w:color w:val="000000" w:themeColor="text1"/>
        </w:rPr>
        <w:t>Insert file storage location</w:t>
      </w:r>
      <w:r w:rsidR="00D02E1E">
        <w:rPr>
          <w:rFonts w:ascii="Arial" w:eastAsiaTheme="majorEastAsia" w:hAnsi="Arial" w:cs="Arial"/>
          <w:color w:val="000000" w:themeColor="text1"/>
        </w:rPr>
        <w:fldChar w:fldCharType="end"/>
      </w:r>
      <w:r w:rsidRPr="00DE0203">
        <w:rPr>
          <w:rFonts w:ascii="Arial" w:eastAsiaTheme="majorEastAsia" w:hAnsi="Arial" w:cs="Arial"/>
          <w:color w:val="000000" w:themeColor="text1"/>
        </w:rPr>
        <w:t xml:space="preserve">: </w:t>
      </w:r>
      <w:r w:rsidRPr="00DE0203">
        <w:rPr>
          <w:rFonts w:ascii="Arial" w:eastAsiaTheme="majorEastAsia" w:hAnsi="Arial" w:cs="Arial"/>
          <w:color w:val="000000" w:themeColor="text1"/>
        </w:rPr>
        <w:br/>
      </w:r>
      <w:r w:rsidRPr="00EB46B2">
        <w:rPr>
          <w:rFonts w:ascii="Arial" w:eastAsiaTheme="majorEastAsia" w:hAnsi="Arial" w:cs="Arial"/>
          <w:b/>
          <w:bCs/>
          <w:color w:val="000000" w:themeColor="text1"/>
        </w:rPr>
        <w:t xml:space="preserve">Offsite </w:t>
      </w:r>
      <w:r w:rsidR="00EB46B2" w:rsidRPr="00EB46B2">
        <w:rPr>
          <w:rFonts w:ascii="Arial" w:eastAsiaTheme="majorEastAsia" w:hAnsi="Arial" w:cs="Arial"/>
          <w:b/>
          <w:bCs/>
          <w:color w:val="000000" w:themeColor="text1"/>
        </w:rPr>
        <w:t xml:space="preserve">Continuity Plan </w:t>
      </w:r>
      <w:r w:rsidRPr="00EB46B2">
        <w:rPr>
          <w:rFonts w:ascii="Arial" w:eastAsiaTheme="majorEastAsia" w:hAnsi="Arial" w:cs="Arial"/>
          <w:b/>
          <w:bCs/>
          <w:color w:val="000000" w:themeColor="text1"/>
        </w:rPr>
        <w:t>Storage Location</w:t>
      </w:r>
      <w:r w:rsidR="00CD2CF7" w:rsidRPr="00EB46B2">
        <w:rPr>
          <w:rFonts w:ascii="Arial" w:eastAsiaTheme="majorEastAsia" w:hAnsi="Arial" w:cs="Arial"/>
          <w:b/>
          <w:bCs/>
          <w:color w:val="000000" w:themeColor="text1"/>
        </w:rPr>
        <w:t>:</w:t>
      </w:r>
      <w:r w:rsidRPr="00EB46B2">
        <w:rPr>
          <w:rFonts w:ascii="Arial" w:eastAsiaTheme="majorEastAsia" w:hAnsi="Arial" w:cs="Arial"/>
          <w:b/>
          <w:bCs/>
          <w:color w:val="000000" w:themeColor="text1"/>
        </w:rPr>
        <w:t xml:space="preserve"> </w:t>
      </w:r>
      <w:r w:rsidR="00D02E1E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Offsite storage location"/>
            </w:textInput>
          </w:ffData>
        </w:fldChar>
      </w:r>
      <w:r w:rsidR="00D02E1E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="00D02E1E">
        <w:rPr>
          <w:rFonts w:ascii="Arial" w:eastAsiaTheme="majorEastAsia" w:hAnsi="Arial" w:cs="Arial"/>
          <w:color w:val="000000" w:themeColor="text1"/>
        </w:rPr>
      </w:r>
      <w:r w:rsidR="00D02E1E">
        <w:rPr>
          <w:rFonts w:ascii="Arial" w:eastAsiaTheme="majorEastAsia" w:hAnsi="Arial" w:cs="Arial"/>
          <w:color w:val="000000" w:themeColor="text1"/>
        </w:rPr>
        <w:fldChar w:fldCharType="separate"/>
      </w:r>
      <w:r w:rsidR="00D02E1E">
        <w:rPr>
          <w:rFonts w:ascii="Arial" w:eastAsiaTheme="majorEastAsia" w:hAnsi="Arial" w:cs="Arial"/>
          <w:noProof/>
          <w:color w:val="000000" w:themeColor="text1"/>
        </w:rPr>
        <w:t>Offsite storage location</w:t>
      </w:r>
      <w:r w:rsidR="00D02E1E">
        <w:rPr>
          <w:rFonts w:ascii="Arial" w:eastAsiaTheme="majorEastAsia" w:hAnsi="Arial" w:cs="Arial"/>
          <w:color w:val="000000" w:themeColor="text1"/>
        </w:rPr>
        <w:fldChar w:fldCharType="end"/>
      </w:r>
    </w:p>
    <w:p w14:paraId="6D3EFDC1" w14:textId="0FEF1019" w:rsidR="00735F93" w:rsidRPr="003F7F53" w:rsidRDefault="00CD2CF7" w:rsidP="601DFC2B">
      <w:pPr>
        <w:widowControl w:val="0"/>
        <w:spacing w:line="240" w:lineRule="auto"/>
        <w:rPr>
          <w:rFonts w:ascii="Arial" w:eastAsiaTheme="majorEastAsia" w:hAnsi="Arial" w:cs="Arial"/>
          <w:color w:val="000000" w:themeColor="text1"/>
        </w:rPr>
      </w:pPr>
      <w:r w:rsidRPr="00DE0203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Plan Accessibility:</w:t>
      </w:r>
      <w:r w:rsidRPr="00DE0203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C264B4" w:rsidRPr="00DE0203">
        <w:rPr>
          <w:rFonts w:ascii="Arial" w:eastAsiaTheme="majorEastAsia" w:hAnsi="Arial" w:cs="Arial"/>
          <w:color w:val="9A253D"/>
          <w:sz w:val="20"/>
          <w:szCs w:val="20"/>
        </w:rPr>
        <w:t>Control for physical and digital disaster by keeping both physical and digital copies of the plan in multiple locations.</w:t>
      </w:r>
      <w:r w:rsidR="003F7F53">
        <w:rPr>
          <w:rFonts w:ascii="Arial" w:eastAsiaTheme="majorEastAsia" w:hAnsi="Arial" w:cs="Arial"/>
          <w:color w:val="C45911" w:themeColor="accent2" w:themeShade="BF"/>
          <w:sz w:val="20"/>
          <w:szCs w:val="20"/>
        </w:rPr>
        <w:br/>
      </w:r>
      <w:r w:rsidR="003F7F53">
        <w:rPr>
          <w:rFonts w:ascii="Arial" w:eastAsiaTheme="majorEastAsia" w:hAnsi="Arial" w:cs="Arial"/>
          <w:color w:val="C45911" w:themeColor="accent2" w:themeShade="BF"/>
          <w:sz w:val="20"/>
          <w:szCs w:val="20"/>
        </w:rPr>
        <w:br/>
      </w:r>
      <w:r w:rsidR="00735F93" w:rsidRPr="00DE0203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Plan Security:</w:t>
      </w:r>
      <w:r w:rsidR="00735F93" w:rsidRPr="00DE0203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346BAF" w:rsidRPr="00DE0203">
        <w:rPr>
          <w:rFonts w:ascii="Arial" w:eastAsiaTheme="majorEastAsia" w:hAnsi="Arial" w:cs="Arial"/>
          <w:color w:val="9A253D"/>
          <w:sz w:val="20"/>
          <w:szCs w:val="20"/>
        </w:rPr>
        <w:t xml:space="preserve">Business Continuity Plans can contain sensitive data that might enable a malicious threat actor to disrupt recovery and continuity in a disaster scenario. Please consider how </w:t>
      </w:r>
      <w:r w:rsidR="00F10E15" w:rsidRPr="00DE0203">
        <w:rPr>
          <w:rFonts w:ascii="Arial" w:eastAsiaTheme="majorEastAsia" w:hAnsi="Arial" w:cs="Arial"/>
          <w:color w:val="9A253D"/>
          <w:sz w:val="20"/>
          <w:szCs w:val="20"/>
        </w:rPr>
        <w:t xml:space="preserve">you </w:t>
      </w:r>
      <w:r w:rsidR="00346BAF" w:rsidRPr="00DE0203">
        <w:rPr>
          <w:rFonts w:ascii="Arial" w:eastAsiaTheme="majorEastAsia" w:hAnsi="Arial" w:cs="Arial"/>
          <w:color w:val="9A253D"/>
          <w:sz w:val="20"/>
          <w:szCs w:val="20"/>
        </w:rPr>
        <w:t>might approach restricting access to these documents.</w:t>
      </w:r>
    </w:p>
    <w:p w14:paraId="60673808" w14:textId="77777777" w:rsidR="008C3769" w:rsidRPr="00DE0203" w:rsidRDefault="008C3769" w:rsidP="008C3769">
      <w:pPr>
        <w:widowControl w:val="0"/>
        <w:spacing w:line="240" w:lineRule="auto"/>
        <w:rPr>
          <w:rFonts w:ascii="Arial" w:eastAsiaTheme="majorEastAsia" w:hAnsi="Arial" w:cs="Arial"/>
          <w:color w:val="000000" w:themeColor="text1"/>
        </w:rPr>
      </w:pPr>
    </w:p>
    <w:p w14:paraId="1BE51063" w14:textId="77777777" w:rsidR="00893F69" w:rsidRPr="009D566A" w:rsidRDefault="00893F69" w:rsidP="00893F69">
      <w:pPr>
        <w:rPr>
          <w:rFonts w:ascii="Arial" w:eastAsiaTheme="majorEastAsia" w:hAnsi="Arial" w:cs="Arial"/>
          <w:b/>
          <w:bCs/>
          <w:color w:val="000000" w:themeColor="text1"/>
        </w:rPr>
      </w:pPr>
      <w:r w:rsidRPr="009D566A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lastRenderedPageBreak/>
        <w:t>Document History</w:t>
      </w:r>
      <w:r w:rsidRPr="009D566A">
        <w:rPr>
          <w:rFonts w:ascii="Arial" w:eastAsiaTheme="majorEastAsia" w:hAnsi="Arial" w:cs="Arial"/>
          <w:b/>
          <w:bCs/>
          <w:color w:val="000000" w:themeColor="text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4740"/>
        <w:gridCol w:w="3415"/>
      </w:tblGrid>
      <w:tr w:rsidR="00893F69" w:rsidRPr="000B385B" w14:paraId="35143791" w14:textId="77777777" w:rsidTr="001A6C08">
        <w:trPr>
          <w:trHeight w:val="477"/>
          <w:tblHeader/>
        </w:trPr>
        <w:tc>
          <w:tcPr>
            <w:tcW w:w="1195" w:type="dxa"/>
            <w:shd w:val="clear" w:color="auto" w:fill="9A243D"/>
            <w:vAlign w:val="center"/>
          </w:tcPr>
          <w:p w14:paraId="3DB26115" w14:textId="77777777" w:rsidR="00893F69" w:rsidRPr="009D566A" w:rsidRDefault="00893F69" w:rsidP="001A6C08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566A">
              <w:rPr>
                <w:rFonts w:ascii="Arial" w:hAnsi="Arial" w:cs="Arial"/>
                <w:b/>
                <w:bCs/>
                <w:color w:val="FFFFFF" w:themeColor="background1"/>
              </w:rPr>
              <w:t>Version</w:t>
            </w:r>
          </w:p>
        </w:tc>
        <w:tc>
          <w:tcPr>
            <w:tcW w:w="4740" w:type="dxa"/>
            <w:shd w:val="clear" w:color="auto" w:fill="9A243D"/>
          </w:tcPr>
          <w:p w14:paraId="7F434887" w14:textId="77777777" w:rsidR="00893F69" w:rsidRPr="009D566A" w:rsidRDefault="00893F69" w:rsidP="001A6C08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566A">
              <w:rPr>
                <w:rFonts w:ascii="Arial" w:hAnsi="Arial" w:cs="Arial"/>
                <w:b/>
                <w:bCs/>
                <w:color w:val="FFFFFF" w:themeColor="background1"/>
              </w:rPr>
              <w:t>Change Summary</w:t>
            </w:r>
          </w:p>
        </w:tc>
        <w:tc>
          <w:tcPr>
            <w:tcW w:w="3415" w:type="dxa"/>
            <w:shd w:val="clear" w:color="auto" w:fill="9A243D"/>
          </w:tcPr>
          <w:p w14:paraId="53426471" w14:textId="77777777" w:rsidR="00893F69" w:rsidRPr="009D566A" w:rsidRDefault="00893F69" w:rsidP="001A6C08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566A">
              <w:rPr>
                <w:rFonts w:ascii="Arial" w:hAnsi="Arial" w:cs="Arial"/>
                <w:b/>
                <w:bCs/>
                <w:color w:val="FFFFFF" w:themeColor="background1"/>
              </w:rPr>
              <w:t>Contributors</w:t>
            </w:r>
          </w:p>
        </w:tc>
      </w:tr>
      <w:tr w:rsidR="00893F69" w:rsidRPr="000B385B" w14:paraId="338B2034" w14:textId="77777777" w:rsidTr="001A6C08">
        <w:trPr>
          <w:trHeight w:val="477"/>
        </w:trPr>
        <w:tc>
          <w:tcPr>
            <w:tcW w:w="1195" w:type="dxa"/>
            <w:vAlign w:val="center"/>
          </w:tcPr>
          <w:p w14:paraId="63A47A75" w14:textId="77777777" w:rsidR="00893F69" w:rsidRPr="000B385B" w:rsidRDefault="00893F69" w:rsidP="001A6C08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0B385B">
              <w:rPr>
                <w:rFonts w:ascii="Arial" w:hAnsi="Arial" w:cs="Arial"/>
                <w:color w:val="000000" w:themeColor="text1"/>
              </w:rPr>
              <w:t>1.00</w:t>
            </w:r>
          </w:p>
        </w:tc>
        <w:tc>
          <w:tcPr>
            <w:tcW w:w="4740" w:type="dxa"/>
            <w:vAlign w:val="center"/>
          </w:tcPr>
          <w:p w14:paraId="37FAD0F7" w14:textId="77777777" w:rsidR="00893F69" w:rsidRPr="000B385B" w:rsidRDefault="00893F69" w:rsidP="001A6C08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0B385B">
              <w:rPr>
                <w:rFonts w:ascii="Arial" w:hAnsi="Arial" w:cs="Arial"/>
                <w:color w:val="000000" w:themeColor="text1"/>
              </w:rPr>
              <w:t>Document Template Created</w:t>
            </w:r>
          </w:p>
        </w:tc>
        <w:tc>
          <w:tcPr>
            <w:tcW w:w="3415" w:type="dxa"/>
          </w:tcPr>
          <w:p w14:paraId="2C2F743D" w14:textId="77777777" w:rsidR="00893F69" w:rsidRPr="000B385B" w:rsidRDefault="00893F69" w:rsidP="001A6C08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0B385B">
              <w:rPr>
                <w:rFonts w:ascii="Arial" w:hAnsi="Arial" w:cs="Arial"/>
                <w:color w:val="000000" w:themeColor="text1"/>
              </w:rPr>
              <w:t>League of Minnesota Cities</w:t>
            </w:r>
          </w:p>
        </w:tc>
      </w:tr>
      <w:tr w:rsidR="00893F69" w:rsidRPr="000B385B" w14:paraId="5087BFB6" w14:textId="77777777" w:rsidTr="001A6C08">
        <w:trPr>
          <w:trHeight w:val="477"/>
        </w:trPr>
        <w:tc>
          <w:tcPr>
            <w:tcW w:w="1195" w:type="dxa"/>
            <w:vAlign w:val="center"/>
          </w:tcPr>
          <w:p w14:paraId="7B5F2EC6" w14:textId="77777777" w:rsidR="00893F69" w:rsidRPr="000B385B" w:rsidRDefault="00893F69" w:rsidP="001A6C08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0" w:type="dxa"/>
            <w:vAlign w:val="center"/>
          </w:tcPr>
          <w:p w14:paraId="0D925180" w14:textId="77777777" w:rsidR="00893F69" w:rsidRPr="000B385B" w:rsidRDefault="00893F69" w:rsidP="001A6C08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15" w:type="dxa"/>
          </w:tcPr>
          <w:p w14:paraId="414D60CF" w14:textId="77777777" w:rsidR="00893F69" w:rsidRPr="000B385B" w:rsidRDefault="00893F69" w:rsidP="001A6C08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  <w:tr w:rsidR="00893F69" w:rsidRPr="000B385B" w14:paraId="0EEBF530" w14:textId="77777777" w:rsidTr="001A6C08">
        <w:trPr>
          <w:trHeight w:val="477"/>
        </w:trPr>
        <w:tc>
          <w:tcPr>
            <w:tcW w:w="1195" w:type="dxa"/>
            <w:vAlign w:val="center"/>
          </w:tcPr>
          <w:p w14:paraId="02D29325" w14:textId="77777777" w:rsidR="00893F69" w:rsidRPr="000B385B" w:rsidRDefault="00893F69" w:rsidP="001A6C08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0" w:type="dxa"/>
            <w:vAlign w:val="center"/>
          </w:tcPr>
          <w:p w14:paraId="6363A6BD" w14:textId="77777777" w:rsidR="00893F69" w:rsidRPr="000B385B" w:rsidRDefault="00893F69" w:rsidP="001A6C08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15" w:type="dxa"/>
          </w:tcPr>
          <w:p w14:paraId="010098A0" w14:textId="77777777" w:rsidR="00893F69" w:rsidRPr="000B385B" w:rsidRDefault="00893F69" w:rsidP="001A6C08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4BC53F0" w14:textId="72BEC6FF" w:rsidR="008C32BC" w:rsidRPr="00DE0203" w:rsidRDefault="008C32BC" w:rsidP="00893F69">
      <w:pPr>
        <w:widowControl w:val="0"/>
        <w:spacing w:line="240" w:lineRule="auto"/>
        <w:rPr>
          <w:rFonts w:ascii="Arial" w:eastAsiaTheme="majorEastAsia" w:hAnsi="Arial" w:cs="Arial"/>
          <w:b/>
          <w:bCs/>
          <w:color w:val="000000" w:themeColor="text1"/>
        </w:rPr>
      </w:pPr>
    </w:p>
    <w:sectPr w:rsidR="008C32BC" w:rsidRPr="00DE0203" w:rsidSect="00233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809A" w14:textId="77777777" w:rsidR="00233734" w:rsidRDefault="00233734" w:rsidP="00DF2D50">
      <w:r>
        <w:separator/>
      </w:r>
    </w:p>
  </w:endnote>
  <w:endnote w:type="continuationSeparator" w:id="0">
    <w:p w14:paraId="3B2358E5" w14:textId="77777777" w:rsidR="00233734" w:rsidRDefault="00233734" w:rsidP="00DF2D50">
      <w:r>
        <w:continuationSeparator/>
      </w:r>
    </w:p>
  </w:endnote>
  <w:endnote w:type="continuationNotice" w:id="1">
    <w:p w14:paraId="2B6D0E85" w14:textId="77777777" w:rsidR="00233734" w:rsidRDefault="0023373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81"/>
      <w:gridCol w:w="1447"/>
    </w:tblGrid>
    <w:tr w:rsidR="001D3FB1" w:rsidRPr="006D5197" w14:paraId="020D9360" w14:textId="77777777" w:rsidTr="001D3FB1">
      <w:trPr>
        <w:trHeight w:val="945"/>
      </w:trPr>
      <w:tc>
        <w:tcPr>
          <w:tcW w:w="7981" w:type="dxa"/>
          <w:vAlign w:val="center"/>
        </w:tcPr>
        <w:p w14:paraId="242C691D" w14:textId="5B0471C0" w:rsidR="001D3FB1" w:rsidRPr="006D5197" w:rsidRDefault="001D3FB1" w:rsidP="001D3FB1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Free cybersecurity consulting support is available to </w:t>
          </w:r>
          <w:r w:rsidR="00FE2191">
            <w:rPr>
              <w:rFonts w:ascii="Arial" w:hAnsi="Arial" w:cs="Arial"/>
              <w:sz w:val="20"/>
              <w:szCs w:val="20"/>
            </w:rPr>
            <w:t xml:space="preserve">League of Minnesota Cities </w:t>
          </w:r>
          <w:r>
            <w:rPr>
              <w:rFonts w:ascii="Arial" w:hAnsi="Arial" w:cs="Arial"/>
              <w:sz w:val="20"/>
              <w:szCs w:val="20"/>
            </w:rPr>
            <w:t xml:space="preserve">Insurance Trust members. </w:t>
          </w:r>
          <w:r w:rsidRPr="006D5197">
            <w:rPr>
              <w:rFonts w:ascii="Arial" w:hAnsi="Arial" w:cs="Arial"/>
              <w:sz w:val="20"/>
              <w:szCs w:val="20"/>
            </w:rPr>
            <w:t xml:space="preserve">Contact </w:t>
          </w:r>
          <w:hyperlink r:id="rId1" w:history="1">
            <w:r w:rsidRPr="006D5197">
              <w:rPr>
                <w:rStyle w:val="Hyperlink"/>
                <w:rFonts w:ascii="Arial" w:hAnsi="Arial" w:cs="Arial"/>
                <w:sz w:val="20"/>
                <w:szCs w:val="20"/>
              </w:rPr>
              <w:t>cybersecurity@lmc.org</w:t>
            </w:r>
          </w:hyperlink>
          <w:r w:rsidRPr="006D5197">
            <w:rPr>
              <w:rFonts w:ascii="Arial" w:hAnsi="Arial" w:cs="Arial"/>
              <w:sz w:val="20"/>
              <w:szCs w:val="20"/>
            </w:rPr>
            <w:t xml:space="preserve"> or call (651) 281-1296</w:t>
          </w:r>
          <w:r>
            <w:rPr>
              <w:rFonts w:ascii="Arial" w:hAnsi="Arial" w:cs="Arial"/>
              <w:sz w:val="20"/>
              <w:szCs w:val="20"/>
            </w:rPr>
            <w:t>.</w:t>
          </w:r>
        </w:p>
      </w:tc>
      <w:tc>
        <w:tcPr>
          <w:tcW w:w="1447" w:type="dxa"/>
          <w:vAlign w:val="center"/>
        </w:tcPr>
        <w:p w14:paraId="56C9429E" w14:textId="77777777" w:rsidR="001D3FB1" w:rsidRPr="006D5197" w:rsidRDefault="001D3FB1" w:rsidP="001D3FB1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6D5197">
            <w:rPr>
              <w:rFonts w:ascii="Arial" w:hAnsi="Arial" w:cs="Arial"/>
              <w:sz w:val="20"/>
              <w:szCs w:val="20"/>
            </w:rPr>
            <w:t xml:space="preserve"> </w:t>
          </w:r>
          <w:r w:rsidRPr="006D5197">
            <w:rPr>
              <w:rFonts w:ascii="Arial" w:hAnsi="Arial" w:cs="Arial"/>
              <w:sz w:val="20"/>
              <w:szCs w:val="20"/>
            </w:rPr>
            <w:fldChar w:fldCharType="begin"/>
          </w:r>
          <w:r w:rsidRPr="006D5197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6D5197">
            <w:rPr>
              <w:rFonts w:ascii="Arial" w:hAnsi="Arial" w:cs="Arial"/>
              <w:sz w:val="20"/>
              <w:szCs w:val="20"/>
            </w:rPr>
            <w:fldChar w:fldCharType="separate"/>
          </w:r>
          <w:r w:rsidRPr="006D5197">
            <w:rPr>
              <w:rFonts w:ascii="Arial" w:hAnsi="Arial" w:cs="Arial"/>
              <w:sz w:val="20"/>
              <w:szCs w:val="20"/>
            </w:rPr>
            <w:t>1</w:t>
          </w:r>
          <w:r w:rsidRPr="006D5197">
            <w:rPr>
              <w:rFonts w:ascii="Arial" w:hAnsi="Arial" w:cs="Arial"/>
              <w:sz w:val="20"/>
              <w:szCs w:val="20"/>
            </w:rPr>
            <w:fldChar w:fldCharType="end"/>
          </w:r>
          <w:r w:rsidRPr="006D5197">
            <w:rPr>
              <w:rFonts w:ascii="Arial" w:hAnsi="Arial" w:cs="Arial"/>
              <w:sz w:val="20"/>
              <w:szCs w:val="20"/>
            </w:rPr>
            <w:t xml:space="preserve"> of </w:t>
          </w:r>
          <w:r w:rsidRPr="006D5197">
            <w:rPr>
              <w:rFonts w:ascii="Arial" w:hAnsi="Arial" w:cs="Arial"/>
              <w:sz w:val="20"/>
              <w:szCs w:val="20"/>
            </w:rPr>
            <w:fldChar w:fldCharType="begin"/>
          </w:r>
          <w:r w:rsidRPr="006D5197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6D5197">
            <w:rPr>
              <w:rFonts w:ascii="Arial" w:hAnsi="Arial" w:cs="Arial"/>
              <w:sz w:val="20"/>
              <w:szCs w:val="20"/>
            </w:rPr>
            <w:fldChar w:fldCharType="separate"/>
          </w:r>
          <w:r w:rsidRPr="006D5197">
            <w:rPr>
              <w:rFonts w:ascii="Arial" w:hAnsi="Arial" w:cs="Arial"/>
              <w:sz w:val="20"/>
              <w:szCs w:val="20"/>
            </w:rPr>
            <w:t>8</w:t>
          </w:r>
          <w:r w:rsidRPr="006D5197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E654CCB" w14:textId="04E36F2B" w:rsidR="0087469C" w:rsidRPr="001D3FB1" w:rsidRDefault="0087469C" w:rsidP="001D3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DECB" w14:textId="6D6E0624" w:rsidR="00D12562" w:rsidRDefault="00D12562" w:rsidP="00DF2D50">
    <w:pPr>
      <w:pStyle w:val="Footer"/>
    </w:pPr>
  </w:p>
  <w:p w14:paraId="5BA42EFD" w14:textId="2B2CAEAD" w:rsidR="00FF0D96" w:rsidRDefault="00FF0D96" w:rsidP="00DF2D50">
    <w:pPr>
      <w:pStyle w:val="Footer"/>
    </w:pPr>
  </w:p>
  <w:p w14:paraId="0F1A879A" w14:textId="2610EE56" w:rsidR="007807B3" w:rsidRDefault="007807B3" w:rsidP="00DF2D50">
    <w:pPr>
      <w:pStyle w:val="Footer"/>
    </w:pPr>
    <w:r w:rsidRPr="003F4D09">
      <w:t xml:space="preserve">Page </w:t>
    </w:r>
    <w:r w:rsidRPr="003F4D09">
      <w:fldChar w:fldCharType="begin"/>
    </w:r>
    <w:r w:rsidRPr="003F4D09">
      <w:instrText xml:space="preserve"> PAGE </w:instrText>
    </w:r>
    <w:r w:rsidRPr="003F4D09">
      <w:fldChar w:fldCharType="separate"/>
    </w:r>
    <w:r>
      <w:t>8</w:t>
    </w:r>
    <w:r w:rsidRPr="003F4D09">
      <w:fldChar w:fldCharType="end"/>
    </w:r>
    <w:r w:rsidRPr="003F4D09">
      <w:t xml:space="preserve"> of </w:t>
    </w:r>
    <w:r>
      <w:fldChar w:fldCharType="begin"/>
    </w:r>
    <w:r>
      <w:instrText>NUMPAGES</w:instrText>
    </w:r>
    <w:r>
      <w:fldChar w:fldCharType="separate"/>
    </w:r>
    <w:r>
      <w:t>26</w:t>
    </w:r>
    <w:r>
      <w:fldChar w:fldCharType="end"/>
    </w:r>
  </w:p>
  <w:p w14:paraId="158AE62C" w14:textId="0CACD232" w:rsidR="00506F2E" w:rsidRDefault="00506F2E" w:rsidP="00DF2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4E16" w14:textId="77777777" w:rsidR="00233734" w:rsidRDefault="00233734" w:rsidP="00DF2D50">
      <w:r>
        <w:separator/>
      </w:r>
    </w:p>
  </w:footnote>
  <w:footnote w:type="continuationSeparator" w:id="0">
    <w:p w14:paraId="07DB79AD" w14:textId="77777777" w:rsidR="00233734" w:rsidRDefault="00233734" w:rsidP="00DF2D50">
      <w:r>
        <w:continuationSeparator/>
      </w:r>
    </w:p>
  </w:footnote>
  <w:footnote w:type="continuationNotice" w:id="1">
    <w:p w14:paraId="2C019FED" w14:textId="77777777" w:rsidR="00233734" w:rsidRDefault="0023373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League of Minnesota Cities logo"/>
      <w:tblDescription w:val="League of Minnesota Cities logo"/>
    </w:tblPr>
    <w:tblGrid>
      <w:gridCol w:w="7015"/>
      <w:gridCol w:w="3150"/>
    </w:tblGrid>
    <w:tr w:rsidR="00AA4BD2" w14:paraId="2726C20A" w14:textId="77777777" w:rsidTr="601DFC2B">
      <w:tc>
        <w:tcPr>
          <w:tcW w:w="7015" w:type="dxa"/>
          <w:vAlign w:val="center"/>
        </w:tcPr>
        <w:p w14:paraId="6EDC5734" w14:textId="797A2F7D" w:rsidR="00AA4BD2" w:rsidRPr="00657A65" w:rsidRDefault="008703AC" w:rsidP="00396CE2">
          <w:pPr>
            <w:pStyle w:val="Title"/>
            <w:jc w:val="left"/>
            <w:rPr>
              <w:rFonts w:ascii="Arial" w:hAnsi="Arial" w:cs="Arial"/>
              <w:caps/>
              <w:color w:val="000000" w:themeColor="text1"/>
              <w:sz w:val="40"/>
              <w:szCs w:val="40"/>
            </w:rPr>
          </w:pPr>
          <w:r w:rsidRPr="001D3FB1">
            <w:rPr>
              <w:rFonts w:ascii="Arial Black" w:hAnsi="Arial Black" w:cs="Arial"/>
              <w:caps/>
              <w:color w:val="000000" w:themeColor="text1"/>
              <w:sz w:val="40"/>
              <w:szCs w:val="40"/>
            </w:rPr>
            <w:t xml:space="preserve">Municipal Services </w:t>
          </w:r>
          <w:r w:rsidRPr="001D3FB1">
            <w:rPr>
              <w:rFonts w:ascii="Arial Black" w:hAnsi="Arial Black" w:cs="Arial"/>
              <w:caps/>
              <w:color w:val="000000" w:themeColor="text1"/>
              <w:sz w:val="40"/>
              <w:szCs w:val="40"/>
            </w:rPr>
            <w:br/>
          </w:r>
          <w:r w:rsidR="00100C77" w:rsidRPr="001D3FB1">
            <w:rPr>
              <w:rFonts w:ascii="Arial Black" w:hAnsi="Arial Black" w:cs="Arial"/>
              <w:caps/>
              <w:color w:val="000000" w:themeColor="text1"/>
              <w:sz w:val="40"/>
              <w:szCs w:val="40"/>
            </w:rPr>
            <w:t>Business</w:t>
          </w:r>
          <w:r w:rsidRPr="001D3FB1">
            <w:rPr>
              <w:rFonts w:ascii="Arial Black" w:hAnsi="Arial Black" w:cs="Arial"/>
              <w:caps/>
              <w:color w:val="000000" w:themeColor="text1"/>
              <w:sz w:val="40"/>
              <w:szCs w:val="40"/>
            </w:rPr>
            <w:t xml:space="preserve"> </w:t>
          </w:r>
          <w:r w:rsidR="00100C77" w:rsidRPr="001D3FB1">
            <w:rPr>
              <w:rFonts w:ascii="Arial Black" w:hAnsi="Arial Black" w:cs="Arial"/>
              <w:caps/>
              <w:color w:val="000000" w:themeColor="text1"/>
              <w:sz w:val="40"/>
              <w:szCs w:val="40"/>
            </w:rPr>
            <w:t>Continuity</w:t>
          </w:r>
          <w:r w:rsidR="001801E8" w:rsidRPr="001D3FB1">
            <w:rPr>
              <w:rFonts w:ascii="Arial Black" w:hAnsi="Arial Black" w:cs="Arial"/>
              <w:caps/>
              <w:color w:val="000000" w:themeColor="text1"/>
              <w:sz w:val="40"/>
              <w:szCs w:val="40"/>
            </w:rPr>
            <w:t xml:space="preserve"> </w:t>
          </w:r>
          <w:r w:rsidR="001801E8" w:rsidRPr="001D3FB1">
            <w:rPr>
              <w:rFonts w:ascii="Arial Black" w:hAnsi="Arial Black" w:cs="Arial"/>
              <w:caps/>
              <w:color w:val="000000" w:themeColor="text1"/>
              <w:sz w:val="40"/>
              <w:szCs w:val="40"/>
            </w:rPr>
            <w:br/>
          </w:r>
          <w:r w:rsidR="00AA4BD2" w:rsidRPr="001D3FB1">
            <w:rPr>
              <w:rFonts w:ascii="Arial Black" w:hAnsi="Arial Black" w:cs="Arial"/>
              <w:caps/>
              <w:color w:val="000000" w:themeColor="text1"/>
              <w:sz w:val="40"/>
              <w:szCs w:val="40"/>
            </w:rPr>
            <w:t>Plan</w:t>
          </w:r>
        </w:p>
      </w:tc>
      <w:tc>
        <w:tcPr>
          <w:tcW w:w="3150" w:type="dxa"/>
          <w:vAlign w:val="center"/>
        </w:tcPr>
        <w:p w14:paraId="160A608D" w14:textId="6D583D73" w:rsidR="00AA4BD2" w:rsidRPr="006A649F" w:rsidRDefault="0065506E" w:rsidP="00DF2D50">
          <w:pPr>
            <w:pStyle w:val="Header"/>
          </w:pPr>
          <w:r w:rsidRPr="00DB71BF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D1BAF92" wp14:editId="2B200D3C">
                <wp:simplePos x="0" y="0"/>
                <wp:positionH relativeFrom="column">
                  <wp:posOffset>90170</wp:posOffset>
                </wp:positionH>
                <wp:positionV relativeFrom="paragraph">
                  <wp:posOffset>-79375</wp:posOffset>
                </wp:positionV>
                <wp:extent cx="1504950" cy="567055"/>
                <wp:effectExtent l="0" t="0" r="0" b="4445"/>
                <wp:wrapNone/>
                <wp:docPr id="395767573" name="Picture 395767573" descr="Home - League of Minnesota Citi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Home - League of Minnesota Citie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594B186" w14:textId="753DF765" w:rsidR="00B27EC3" w:rsidRDefault="00B27EC3" w:rsidP="00DF2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15"/>
      <w:gridCol w:w="3150"/>
    </w:tblGrid>
    <w:tr w:rsidR="007807B3" w:rsidRPr="006A649F" w14:paraId="618EA573" w14:textId="77777777" w:rsidTr="00E85F10">
      <w:tc>
        <w:tcPr>
          <w:tcW w:w="7015" w:type="dxa"/>
          <w:vAlign w:val="center"/>
        </w:tcPr>
        <w:p w14:paraId="452C0A38" w14:textId="77777777" w:rsidR="00B319B7" w:rsidRDefault="007D4E4A" w:rsidP="00DF2D50">
          <w:pPr>
            <w:pStyle w:val="Title"/>
            <w:jc w:val="left"/>
          </w:pPr>
          <w:r>
            <w:t>B</w:t>
          </w:r>
          <w:r w:rsidRPr="00B319B7">
            <w:t>usiness</w:t>
          </w:r>
          <w:r>
            <w:t xml:space="preserve"> </w:t>
          </w:r>
        </w:p>
        <w:p w14:paraId="6145E4A2" w14:textId="77777777" w:rsidR="00B319B7" w:rsidRDefault="007D4E4A" w:rsidP="00DF2D50">
          <w:pPr>
            <w:pStyle w:val="Title"/>
            <w:jc w:val="left"/>
          </w:pPr>
          <w:r>
            <w:t>C</w:t>
          </w:r>
          <w:r w:rsidRPr="00B319B7">
            <w:t>ontinuity</w:t>
          </w:r>
          <w:r w:rsidR="00654592" w:rsidRPr="00B319B7">
            <w:t xml:space="preserve"> </w:t>
          </w:r>
        </w:p>
        <w:p w14:paraId="2DEE4173" w14:textId="4590DB9D" w:rsidR="007807B3" w:rsidRPr="00720419" w:rsidRDefault="00654592" w:rsidP="00DF2D50">
          <w:pPr>
            <w:pStyle w:val="Title"/>
            <w:jc w:val="left"/>
          </w:pPr>
          <w:r w:rsidRPr="00720419">
            <w:t>P</w:t>
          </w:r>
          <w:r w:rsidRPr="00B319B7">
            <w:t>lan</w:t>
          </w:r>
        </w:p>
      </w:tc>
      <w:tc>
        <w:tcPr>
          <w:tcW w:w="3150" w:type="dxa"/>
          <w:vAlign w:val="center"/>
        </w:tcPr>
        <w:p w14:paraId="2851B4B7" w14:textId="6ECFFCB3" w:rsidR="007807B3" w:rsidRPr="00DB71BF" w:rsidRDefault="00654592" w:rsidP="00DF2D50">
          <w:pPr>
            <w:pStyle w:val="Header"/>
          </w:pPr>
          <w:r w:rsidRPr="00DB71BF">
            <w:rPr>
              <w:noProof/>
            </w:rPr>
            <w:drawing>
              <wp:inline distT="0" distB="0" distL="0" distR="0" wp14:anchorId="3C1E489A" wp14:editId="4406A50C">
                <wp:extent cx="1847618" cy="696036"/>
                <wp:effectExtent l="0" t="0" r="635" b="8890"/>
                <wp:docPr id="278230509" name="Picture 278230509" descr="Home - League of Minnesota Citi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Home - League of Minnesota Citie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8522" cy="69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2F88F9" w14:textId="77777777" w:rsidR="007807B3" w:rsidRDefault="007807B3" w:rsidP="00DF2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2328"/>
    <w:multiLevelType w:val="hybridMultilevel"/>
    <w:tmpl w:val="4F38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97C44"/>
    <w:multiLevelType w:val="hybridMultilevel"/>
    <w:tmpl w:val="FD02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32134"/>
    <w:multiLevelType w:val="hybridMultilevel"/>
    <w:tmpl w:val="238E8088"/>
    <w:lvl w:ilvl="0" w:tplc="5BFA1BA6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F8722E"/>
    <w:multiLevelType w:val="hybridMultilevel"/>
    <w:tmpl w:val="AFC81ACA"/>
    <w:lvl w:ilvl="0" w:tplc="0994BE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D55D0"/>
    <w:multiLevelType w:val="hybridMultilevel"/>
    <w:tmpl w:val="9A94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F71A2"/>
    <w:multiLevelType w:val="hybridMultilevel"/>
    <w:tmpl w:val="97E2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0520B"/>
    <w:multiLevelType w:val="hybridMultilevel"/>
    <w:tmpl w:val="630A0C96"/>
    <w:lvl w:ilvl="0" w:tplc="3EB06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429EF"/>
    <w:multiLevelType w:val="hybridMultilevel"/>
    <w:tmpl w:val="BD2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B724C"/>
    <w:multiLevelType w:val="hybridMultilevel"/>
    <w:tmpl w:val="4694F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D1133"/>
    <w:multiLevelType w:val="hybridMultilevel"/>
    <w:tmpl w:val="2C481310"/>
    <w:lvl w:ilvl="0" w:tplc="D024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02FB8"/>
    <w:multiLevelType w:val="hybridMultilevel"/>
    <w:tmpl w:val="5C687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C151A"/>
    <w:multiLevelType w:val="hybridMultilevel"/>
    <w:tmpl w:val="6F08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8AD"/>
    <w:multiLevelType w:val="hybridMultilevel"/>
    <w:tmpl w:val="D4D4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4753A"/>
    <w:multiLevelType w:val="hybridMultilevel"/>
    <w:tmpl w:val="8C308D5A"/>
    <w:lvl w:ilvl="0" w:tplc="3E442A7A">
      <w:start w:val="1"/>
      <w:numFmt w:val="decimal"/>
      <w:lvlText w:val="%1."/>
      <w:lvlJc w:val="left"/>
      <w:pPr>
        <w:ind w:left="720" w:hanging="360"/>
      </w:pPr>
      <w:rPr>
        <w:rFonts w:ascii="Gotham Light" w:hAnsi="Gotham Light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07D06"/>
    <w:multiLevelType w:val="hybridMultilevel"/>
    <w:tmpl w:val="5DD2BBC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5D194819"/>
    <w:multiLevelType w:val="hybridMultilevel"/>
    <w:tmpl w:val="A190B528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E215EE1"/>
    <w:multiLevelType w:val="hybridMultilevel"/>
    <w:tmpl w:val="6A4C7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C2C8B"/>
    <w:multiLevelType w:val="hybridMultilevel"/>
    <w:tmpl w:val="FF3A226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6A115F0B"/>
    <w:multiLevelType w:val="hybridMultilevel"/>
    <w:tmpl w:val="E814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175EB"/>
    <w:multiLevelType w:val="hybridMultilevel"/>
    <w:tmpl w:val="2E4A44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D2F6A82"/>
    <w:multiLevelType w:val="hybridMultilevel"/>
    <w:tmpl w:val="2FF4F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F462D"/>
    <w:multiLevelType w:val="hybridMultilevel"/>
    <w:tmpl w:val="65B6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83E4F"/>
    <w:multiLevelType w:val="hybridMultilevel"/>
    <w:tmpl w:val="D77A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D09C1"/>
    <w:multiLevelType w:val="hybridMultilevel"/>
    <w:tmpl w:val="B89A8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D123B"/>
    <w:multiLevelType w:val="hybridMultilevel"/>
    <w:tmpl w:val="149E7976"/>
    <w:lvl w:ilvl="0" w:tplc="04090001">
      <w:start w:val="1"/>
      <w:numFmt w:val="bullet"/>
      <w:pStyle w:val="Body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8F14A2"/>
    <w:multiLevelType w:val="hybridMultilevel"/>
    <w:tmpl w:val="7F5A0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36EF6"/>
    <w:multiLevelType w:val="hybridMultilevel"/>
    <w:tmpl w:val="FFFFFFFF"/>
    <w:lvl w:ilvl="0" w:tplc="21C4C544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27" w15:restartNumberingAfterBreak="0">
    <w:nsid w:val="777B0056"/>
    <w:multiLevelType w:val="hybridMultilevel"/>
    <w:tmpl w:val="BF0836E0"/>
    <w:lvl w:ilvl="0" w:tplc="891EDD6E">
      <w:start w:val="1"/>
      <w:numFmt w:val="bullet"/>
      <w:pStyle w:val="ListParagraph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E2F1B85"/>
    <w:multiLevelType w:val="hybridMultilevel"/>
    <w:tmpl w:val="FDE6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058550">
    <w:abstractNumId w:val="24"/>
  </w:num>
  <w:num w:numId="2" w16cid:durableId="400098839">
    <w:abstractNumId w:val="14"/>
  </w:num>
  <w:num w:numId="3" w16cid:durableId="528956541">
    <w:abstractNumId w:val="9"/>
  </w:num>
  <w:num w:numId="4" w16cid:durableId="1747075000">
    <w:abstractNumId w:val="10"/>
  </w:num>
  <w:num w:numId="5" w16cid:durableId="2043556906">
    <w:abstractNumId w:val="27"/>
  </w:num>
  <w:num w:numId="6" w16cid:durableId="1761565546">
    <w:abstractNumId w:val="20"/>
  </w:num>
  <w:num w:numId="7" w16cid:durableId="292297011">
    <w:abstractNumId w:val="1"/>
  </w:num>
  <w:num w:numId="8" w16cid:durableId="1302156264">
    <w:abstractNumId w:val="8"/>
  </w:num>
  <w:num w:numId="9" w16cid:durableId="1651446485">
    <w:abstractNumId w:val="12"/>
  </w:num>
  <w:num w:numId="10" w16cid:durableId="1095858262">
    <w:abstractNumId w:val="0"/>
  </w:num>
  <w:num w:numId="11" w16cid:durableId="963122950">
    <w:abstractNumId w:val="2"/>
  </w:num>
  <w:num w:numId="12" w16cid:durableId="152260142">
    <w:abstractNumId w:val="28"/>
  </w:num>
  <w:num w:numId="13" w16cid:durableId="406652154">
    <w:abstractNumId w:val="6"/>
  </w:num>
  <w:num w:numId="14" w16cid:durableId="792403220">
    <w:abstractNumId w:val="15"/>
  </w:num>
  <w:num w:numId="15" w16cid:durableId="198013676">
    <w:abstractNumId w:val="19"/>
  </w:num>
  <w:num w:numId="16" w16cid:durableId="2103258166">
    <w:abstractNumId w:val="11"/>
  </w:num>
  <w:num w:numId="17" w16cid:durableId="2140612204">
    <w:abstractNumId w:val="5"/>
  </w:num>
  <w:num w:numId="18" w16cid:durableId="1257635931">
    <w:abstractNumId w:val="26"/>
  </w:num>
  <w:num w:numId="19" w16cid:durableId="1785729783">
    <w:abstractNumId w:val="7"/>
  </w:num>
  <w:num w:numId="20" w16cid:durableId="763572696">
    <w:abstractNumId w:val="22"/>
  </w:num>
  <w:num w:numId="21" w16cid:durableId="1792283838">
    <w:abstractNumId w:val="25"/>
  </w:num>
  <w:num w:numId="22" w16cid:durableId="282734878">
    <w:abstractNumId w:val="27"/>
  </w:num>
  <w:num w:numId="23" w16cid:durableId="1568032346">
    <w:abstractNumId w:val="3"/>
  </w:num>
  <w:num w:numId="24" w16cid:durableId="568266409">
    <w:abstractNumId w:val="23"/>
  </w:num>
  <w:num w:numId="25" w16cid:durableId="331181915">
    <w:abstractNumId w:val="21"/>
  </w:num>
  <w:num w:numId="26" w16cid:durableId="1995715799">
    <w:abstractNumId w:val="17"/>
  </w:num>
  <w:num w:numId="27" w16cid:durableId="2090733190">
    <w:abstractNumId w:val="16"/>
  </w:num>
  <w:num w:numId="28" w16cid:durableId="370882979">
    <w:abstractNumId w:val="18"/>
  </w:num>
  <w:num w:numId="29" w16cid:durableId="891698066">
    <w:abstractNumId w:val="27"/>
  </w:num>
  <w:num w:numId="30" w16cid:durableId="1064378354">
    <w:abstractNumId w:val="13"/>
  </w:num>
  <w:num w:numId="31" w16cid:durableId="116863858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9C"/>
    <w:rsid w:val="00005E61"/>
    <w:rsid w:val="00007D63"/>
    <w:rsid w:val="0001025E"/>
    <w:rsid w:val="0001074B"/>
    <w:rsid w:val="00020891"/>
    <w:rsid w:val="00021B3F"/>
    <w:rsid w:val="00023D51"/>
    <w:rsid w:val="000275A0"/>
    <w:rsid w:val="00032F48"/>
    <w:rsid w:val="00035A0E"/>
    <w:rsid w:val="00042D4E"/>
    <w:rsid w:val="00043408"/>
    <w:rsid w:val="00043778"/>
    <w:rsid w:val="00045C35"/>
    <w:rsid w:val="00045F5D"/>
    <w:rsid w:val="000466AB"/>
    <w:rsid w:val="00053E97"/>
    <w:rsid w:val="00054931"/>
    <w:rsid w:val="00057334"/>
    <w:rsid w:val="00057856"/>
    <w:rsid w:val="00057DB2"/>
    <w:rsid w:val="000660E0"/>
    <w:rsid w:val="0007005D"/>
    <w:rsid w:val="00071C7F"/>
    <w:rsid w:val="00073B2E"/>
    <w:rsid w:val="00077681"/>
    <w:rsid w:val="00082659"/>
    <w:rsid w:val="00083434"/>
    <w:rsid w:val="000902C2"/>
    <w:rsid w:val="00094B54"/>
    <w:rsid w:val="00096115"/>
    <w:rsid w:val="00096BC4"/>
    <w:rsid w:val="00096C25"/>
    <w:rsid w:val="000A0BCC"/>
    <w:rsid w:val="000A3B71"/>
    <w:rsid w:val="000A407D"/>
    <w:rsid w:val="000A4436"/>
    <w:rsid w:val="000A6F2D"/>
    <w:rsid w:val="000C4CAC"/>
    <w:rsid w:val="000C5945"/>
    <w:rsid w:val="000D0884"/>
    <w:rsid w:val="000D759A"/>
    <w:rsid w:val="000E030B"/>
    <w:rsid w:val="000E2173"/>
    <w:rsid w:val="000E3BBB"/>
    <w:rsid w:val="000E5568"/>
    <w:rsid w:val="000F0CFF"/>
    <w:rsid w:val="000F3758"/>
    <w:rsid w:val="00100C77"/>
    <w:rsid w:val="00113AF4"/>
    <w:rsid w:val="001158D9"/>
    <w:rsid w:val="00121018"/>
    <w:rsid w:val="00121F4F"/>
    <w:rsid w:val="001229CC"/>
    <w:rsid w:val="00123D94"/>
    <w:rsid w:val="00131FA4"/>
    <w:rsid w:val="00132897"/>
    <w:rsid w:val="0013501D"/>
    <w:rsid w:val="0014367F"/>
    <w:rsid w:val="001463F4"/>
    <w:rsid w:val="00151A1A"/>
    <w:rsid w:val="0015289E"/>
    <w:rsid w:val="00156350"/>
    <w:rsid w:val="0016031E"/>
    <w:rsid w:val="00161C9B"/>
    <w:rsid w:val="00162978"/>
    <w:rsid w:val="0016575A"/>
    <w:rsid w:val="00166624"/>
    <w:rsid w:val="001700E5"/>
    <w:rsid w:val="001704F1"/>
    <w:rsid w:val="0017375A"/>
    <w:rsid w:val="001801E8"/>
    <w:rsid w:val="00180C74"/>
    <w:rsid w:val="0018480D"/>
    <w:rsid w:val="00190662"/>
    <w:rsid w:val="00192C35"/>
    <w:rsid w:val="001A5DFA"/>
    <w:rsid w:val="001A6B31"/>
    <w:rsid w:val="001B06C5"/>
    <w:rsid w:val="001B1FD8"/>
    <w:rsid w:val="001B6C4B"/>
    <w:rsid w:val="001B6E09"/>
    <w:rsid w:val="001C0F11"/>
    <w:rsid w:val="001C2BB8"/>
    <w:rsid w:val="001C2F82"/>
    <w:rsid w:val="001C4B9A"/>
    <w:rsid w:val="001C5639"/>
    <w:rsid w:val="001C6138"/>
    <w:rsid w:val="001C6C5D"/>
    <w:rsid w:val="001C714F"/>
    <w:rsid w:val="001C7848"/>
    <w:rsid w:val="001D3FB1"/>
    <w:rsid w:val="001D5D2E"/>
    <w:rsid w:val="001D5D64"/>
    <w:rsid w:val="001D754A"/>
    <w:rsid w:val="001E0E7B"/>
    <w:rsid w:val="001E577B"/>
    <w:rsid w:val="001F7122"/>
    <w:rsid w:val="001F7F76"/>
    <w:rsid w:val="00201168"/>
    <w:rsid w:val="0020319E"/>
    <w:rsid w:val="00204D2D"/>
    <w:rsid w:val="00206E7A"/>
    <w:rsid w:val="00207E8D"/>
    <w:rsid w:val="00210D50"/>
    <w:rsid w:val="00212B63"/>
    <w:rsid w:val="00212C20"/>
    <w:rsid w:val="00215BF3"/>
    <w:rsid w:val="00215D6A"/>
    <w:rsid w:val="0021621F"/>
    <w:rsid w:val="002163DC"/>
    <w:rsid w:val="00221DDF"/>
    <w:rsid w:val="0022641F"/>
    <w:rsid w:val="00226AC4"/>
    <w:rsid w:val="00226C33"/>
    <w:rsid w:val="00227EF8"/>
    <w:rsid w:val="00233734"/>
    <w:rsid w:val="00235880"/>
    <w:rsid w:val="00235CE6"/>
    <w:rsid w:val="00242B25"/>
    <w:rsid w:val="002451A0"/>
    <w:rsid w:val="0024594E"/>
    <w:rsid w:val="00246795"/>
    <w:rsid w:val="00253AF6"/>
    <w:rsid w:val="00255BF1"/>
    <w:rsid w:val="00255FFC"/>
    <w:rsid w:val="002609F1"/>
    <w:rsid w:val="002740ED"/>
    <w:rsid w:val="00276450"/>
    <w:rsid w:val="00282098"/>
    <w:rsid w:val="00284A63"/>
    <w:rsid w:val="00285596"/>
    <w:rsid w:val="00286B00"/>
    <w:rsid w:val="00292671"/>
    <w:rsid w:val="00293220"/>
    <w:rsid w:val="0029553B"/>
    <w:rsid w:val="002956C8"/>
    <w:rsid w:val="0029651D"/>
    <w:rsid w:val="0029703E"/>
    <w:rsid w:val="002A00C0"/>
    <w:rsid w:val="002C710F"/>
    <w:rsid w:val="002C757B"/>
    <w:rsid w:val="002D3CEF"/>
    <w:rsid w:val="002D4E13"/>
    <w:rsid w:val="002D5084"/>
    <w:rsid w:val="002D7777"/>
    <w:rsid w:val="002E2E0E"/>
    <w:rsid w:val="002E50AF"/>
    <w:rsid w:val="002E5DD7"/>
    <w:rsid w:val="002E76AF"/>
    <w:rsid w:val="002E79C2"/>
    <w:rsid w:val="002F64ED"/>
    <w:rsid w:val="0030135B"/>
    <w:rsid w:val="00303945"/>
    <w:rsid w:val="00305275"/>
    <w:rsid w:val="003060F4"/>
    <w:rsid w:val="003079FB"/>
    <w:rsid w:val="00307D62"/>
    <w:rsid w:val="0031383B"/>
    <w:rsid w:val="00313E39"/>
    <w:rsid w:val="0031784E"/>
    <w:rsid w:val="00317D5C"/>
    <w:rsid w:val="00326280"/>
    <w:rsid w:val="0032673C"/>
    <w:rsid w:val="00330905"/>
    <w:rsid w:val="00330B89"/>
    <w:rsid w:val="00330FB0"/>
    <w:rsid w:val="0033438E"/>
    <w:rsid w:val="00336771"/>
    <w:rsid w:val="003369DB"/>
    <w:rsid w:val="00343698"/>
    <w:rsid w:val="00346BAF"/>
    <w:rsid w:val="003502BC"/>
    <w:rsid w:val="003505B7"/>
    <w:rsid w:val="00351A64"/>
    <w:rsid w:val="003523E1"/>
    <w:rsid w:val="00352438"/>
    <w:rsid w:val="0035492C"/>
    <w:rsid w:val="00364C3A"/>
    <w:rsid w:val="003658D3"/>
    <w:rsid w:val="003719EE"/>
    <w:rsid w:val="00373F79"/>
    <w:rsid w:val="00374C34"/>
    <w:rsid w:val="0037748B"/>
    <w:rsid w:val="003809D5"/>
    <w:rsid w:val="00382962"/>
    <w:rsid w:val="0038607C"/>
    <w:rsid w:val="00386B76"/>
    <w:rsid w:val="003876BA"/>
    <w:rsid w:val="00393DBF"/>
    <w:rsid w:val="00394139"/>
    <w:rsid w:val="00395F71"/>
    <w:rsid w:val="00396CE2"/>
    <w:rsid w:val="003A2691"/>
    <w:rsid w:val="003B0439"/>
    <w:rsid w:val="003B1790"/>
    <w:rsid w:val="003B76BC"/>
    <w:rsid w:val="003C1302"/>
    <w:rsid w:val="003D1FAA"/>
    <w:rsid w:val="003D2764"/>
    <w:rsid w:val="003D3F2D"/>
    <w:rsid w:val="003D48EF"/>
    <w:rsid w:val="003E26D7"/>
    <w:rsid w:val="003E42F3"/>
    <w:rsid w:val="003E7000"/>
    <w:rsid w:val="003F63BA"/>
    <w:rsid w:val="003F72D6"/>
    <w:rsid w:val="003F7F53"/>
    <w:rsid w:val="004026A8"/>
    <w:rsid w:val="0040334B"/>
    <w:rsid w:val="004049D4"/>
    <w:rsid w:val="004077A8"/>
    <w:rsid w:val="00411B6C"/>
    <w:rsid w:val="00413ABB"/>
    <w:rsid w:val="00415785"/>
    <w:rsid w:val="00421FE3"/>
    <w:rsid w:val="0042204F"/>
    <w:rsid w:val="00422EC9"/>
    <w:rsid w:val="00423C3A"/>
    <w:rsid w:val="004244D5"/>
    <w:rsid w:val="00432391"/>
    <w:rsid w:val="0043623C"/>
    <w:rsid w:val="00446C04"/>
    <w:rsid w:val="00450931"/>
    <w:rsid w:val="0045270D"/>
    <w:rsid w:val="00452DAC"/>
    <w:rsid w:val="004553AE"/>
    <w:rsid w:val="004564DC"/>
    <w:rsid w:val="00460D1D"/>
    <w:rsid w:val="0046546A"/>
    <w:rsid w:val="00467BA7"/>
    <w:rsid w:val="00472B17"/>
    <w:rsid w:val="00475F4D"/>
    <w:rsid w:val="00477168"/>
    <w:rsid w:val="00477DD3"/>
    <w:rsid w:val="004823B0"/>
    <w:rsid w:val="00482463"/>
    <w:rsid w:val="00483019"/>
    <w:rsid w:val="0048440B"/>
    <w:rsid w:val="00496DB4"/>
    <w:rsid w:val="004A1965"/>
    <w:rsid w:val="004A405E"/>
    <w:rsid w:val="004A6C5C"/>
    <w:rsid w:val="004B2F32"/>
    <w:rsid w:val="004C591B"/>
    <w:rsid w:val="004D05FE"/>
    <w:rsid w:val="004D1232"/>
    <w:rsid w:val="004D12AA"/>
    <w:rsid w:val="004D1309"/>
    <w:rsid w:val="004D1BF5"/>
    <w:rsid w:val="004D43C9"/>
    <w:rsid w:val="004E4427"/>
    <w:rsid w:val="004F3951"/>
    <w:rsid w:val="004F3F7C"/>
    <w:rsid w:val="005069CC"/>
    <w:rsid w:val="00506F2E"/>
    <w:rsid w:val="00513CE5"/>
    <w:rsid w:val="00516AAC"/>
    <w:rsid w:val="00520A18"/>
    <w:rsid w:val="00520DBA"/>
    <w:rsid w:val="0052147F"/>
    <w:rsid w:val="005228B3"/>
    <w:rsid w:val="00522F39"/>
    <w:rsid w:val="00523EA1"/>
    <w:rsid w:val="00530BC3"/>
    <w:rsid w:val="005325A4"/>
    <w:rsid w:val="00532764"/>
    <w:rsid w:val="00532FD3"/>
    <w:rsid w:val="00543F29"/>
    <w:rsid w:val="00551100"/>
    <w:rsid w:val="00551101"/>
    <w:rsid w:val="00551A32"/>
    <w:rsid w:val="005525F6"/>
    <w:rsid w:val="00553887"/>
    <w:rsid w:val="00554613"/>
    <w:rsid w:val="00554926"/>
    <w:rsid w:val="005551C1"/>
    <w:rsid w:val="0056238E"/>
    <w:rsid w:val="005650D6"/>
    <w:rsid w:val="00573E52"/>
    <w:rsid w:val="00580DF4"/>
    <w:rsid w:val="00582DFF"/>
    <w:rsid w:val="00586FB1"/>
    <w:rsid w:val="0059049E"/>
    <w:rsid w:val="00591A34"/>
    <w:rsid w:val="00595230"/>
    <w:rsid w:val="005A1B44"/>
    <w:rsid w:val="005A1B54"/>
    <w:rsid w:val="005A7768"/>
    <w:rsid w:val="005A7F14"/>
    <w:rsid w:val="005B00A1"/>
    <w:rsid w:val="005B1A3E"/>
    <w:rsid w:val="005C1705"/>
    <w:rsid w:val="005C7871"/>
    <w:rsid w:val="005D2168"/>
    <w:rsid w:val="005D2944"/>
    <w:rsid w:val="005E45F9"/>
    <w:rsid w:val="005E4BDE"/>
    <w:rsid w:val="005F1A67"/>
    <w:rsid w:val="005F4C1E"/>
    <w:rsid w:val="005F4C61"/>
    <w:rsid w:val="005F7C3E"/>
    <w:rsid w:val="00606DC9"/>
    <w:rsid w:val="00617D3B"/>
    <w:rsid w:val="006202AD"/>
    <w:rsid w:val="006225F8"/>
    <w:rsid w:val="00626166"/>
    <w:rsid w:val="00631710"/>
    <w:rsid w:val="00641244"/>
    <w:rsid w:val="00641A55"/>
    <w:rsid w:val="00642F8B"/>
    <w:rsid w:val="00643C05"/>
    <w:rsid w:val="00644734"/>
    <w:rsid w:val="006450F3"/>
    <w:rsid w:val="006461DB"/>
    <w:rsid w:val="00651EF3"/>
    <w:rsid w:val="0065327F"/>
    <w:rsid w:val="00654592"/>
    <w:rsid w:val="0065506E"/>
    <w:rsid w:val="00657A65"/>
    <w:rsid w:val="00657C19"/>
    <w:rsid w:val="00657FCD"/>
    <w:rsid w:val="00663E73"/>
    <w:rsid w:val="00666989"/>
    <w:rsid w:val="00667AC2"/>
    <w:rsid w:val="00670812"/>
    <w:rsid w:val="00672039"/>
    <w:rsid w:val="0067350B"/>
    <w:rsid w:val="0067394E"/>
    <w:rsid w:val="00677241"/>
    <w:rsid w:val="00680A02"/>
    <w:rsid w:val="00692427"/>
    <w:rsid w:val="00697B65"/>
    <w:rsid w:val="006A649F"/>
    <w:rsid w:val="006B0EC0"/>
    <w:rsid w:val="006B74D4"/>
    <w:rsid w:val="006C059D"/>
    <w:rsid w:val="006C2580"/>
    <w:rsid w:val="006C6B74"/>
    <w:rsid w:val="006D0898"/>
    <w:rsid w:val="006D4D7C"/>
    <w:rsid w:val="006D5F30"/>
    <w:rsid w:val="006E1126"/>
    <w:rsid w:val="006E1987"/>
    <w:rsid w:val="006E4164"/>
    <w:rsid w:val="006F0DB7"/>
    <w:rsid w:val="006F404C"/>
    <w:rsid w:val="00700F52"/>
    <w:rsid w:val="00701884"/>
    <w:rsid w:val="007047F9"/>
    <w:rsid w:val="0070644E"/>
    <w:rsid w:val="00710C1F"/>
    <w:rsid w:val="00720419"/>
    <w:rsid w:val="00720D9E"/>
    <w:rsid w:val="00722E2B"/>
    <w:rsid w:val="00723495"/>
    <w:rsid w:val="0072542A"/>
    <w:rsid w:val="0073080A"/>
    <w:rsid w:val="00734F2B"/>
    <w:rsid w:val="00735BB6"/>
    <w:rsid w:val="00735F93"/>
    <w:rsid w:val="00740F1E"/>
    <w:rsid w:val="007458DB"/>
    <w:rsid w:val="00747561"/>
    <w:rsid w:val="00750BE3"/>
    <w:rsid w:val="007521EC"/>
    <w:rsid w:val="00753625"/>
    <w:rsid w:val="00754E6A"/>
    <w:rsid w:val="00760B9E"/>
    <w:rsid w:val="00766B1E"/>
    <w:rsid w:val="00770F12"/>
    <w:rsid w:val="00773E4D"/>
    <w:rsid w:val="007807B3"/>
    <w:rsid w:val="00781AF4"/>
    <w:rsid w:val="007871AE"/>
    <w:rsid w:val="007940CA"/>
    <w:rsid w:val="007960D2"/>
    <w:rsid w:val="007A138F"/>
    <w:rsid w:val="007A5355"/>
    <w:rsid w:val="007A74E0"/>
    <w:rsid w:val="007A7715"/>
    <w:rsid w:val="007B2AD8"/>
    <w:rsid w:val="007B49C7"/>
    <w:rsid w:val="007B7A5B"/>
    <w:rsid w:val="007C057F"/>
    <w:rsid w:val="007C5EEF"/>
    <w:rsid w:val="007D0BC4"/>
    <w:rsid w:val="007D1674"/>
    <w:rsid w:val="007D4E4A"/>
    <w:rsid w:val="007D5509"/>
    <w:rsid w:val="007D59AE"/>
    <w:rsid w:val="007E0316"/>
    <w:rsid w:val="007E0653"/>
    <w:rsid w:val="007E5BE4"/>
    <w:rsid w:val="007E76F2"/>
    <w:rsid w:val="007E7858"/>
    <w:rsid w:val="007F1B63"/>
    <w:rsid w:val="007F61C2"/>
    <w:rsid w:val="007F7B3F"/>
    <w:rsid w:val="00801A90"/>
    <w:rsid w:val="00802308"/>
    <w:rsid w:val="008060CA"/>
    <w:rsid w:val="008110BF"/>
    <w:rsid w:val="00815AF6"/>
    <w:rsid w:val="00816E4D"/>
    <w:rsid w:val="00817082"/>
    <w:rsid w:val="00822377"/>
    <w:rsid w:val="0082245D"/>
    <w:rsid w:val="00823E3E"/>
    <w:rsid w:val="008261B0"/>
    <w:rsid w:val="00836D5E"/>
    <w:rsid w:val="008379EB"/>
    <w:rsid w:val="008467F5"/>
    <w:rsid w:val="008527B4"/>
    <w:rsid w:val="00852CE7"/>
    <w:rsid w:val="00854592"/>
    <w:rsid w:val="00861CDB"/>
    <w:rsid w:val="00862E33"/>
    <w:rsid w:val="0086414A"/>
    <w:rsid w:val="00864927"/>
    <w:rsid w:val="008703AC"/>
    <w:rsid w:val="00871B1A"/>
    <w:rsid w:val="0087469C"/>
    <w:rsid w:val="008823DC"/>
    <w:rsid w:val="0088306F"/>
    <w:rsid w:val="008830D0"/>
    <w:rsid w:val="00890810"/>
    <w:rsid w:val="0089124E"/>
    <w:rsid w:val="00891483"/>
    <w:rsid w:val="008936AB"/>
    <w:rsid w:val="00893D19"/>
    <w:rsid w:val="00893F69"/>
    <w:rsid w:val="00894250"/>
    <w:rsid w:val="0089673F"/>
    <w:rsid w:val="008978E9"/>
    <w:rsid w:val="008A0F37"/>
    <w:rsid w:val="008A3EE7"/>
    <w:rsid w:val="008A45A3"/>
    <w:rsid w:val="008A4A11"/>
    <w:rsid w:val="008A6004"/>
    <w:rsid w:val="008A6AED"/>
    <w:rsid w:val="008B052A"/>
    <w:rsid w:val="008B3604"/>
    <w:rsid w:val="008B3805"/>
    <w:rsid w:val="008B5876"/>
    <w:rsid w:val="008B5C36"/>
    <w:rsid w:val="008B7E8B"/>
    <w:rsid w:val="008C32BC"/>
    <w:rsid w:val="008C3769"/>
    <w:rsid w:val="008C646B"/>
    <w:rsid w:val="008C666D"/>
    <w:rsid w:val="008D1626"/>
    <w:rsid w:val="008D64BA"/>
    <w:rsid w:val="008E0B20"/>
    <w:rsid w:val="008E442F"/>
    <w:rsid w:val="008E4B58"/>
    <w:rsid w:val="008F0E8A"/>
    <w:rsid w:val="008F315C"/>
    <w:rsid w:val="009057D7"/>
    <w:rsid w:val="00905F49"/>
    <w:rsid w:val="00905F55"/>
    <w:rsid w:val="0090614C"/>
    <w:rsid w:val="00910409"/>
    <w:rsid w:val="00924A48"/>
    <w:rsid w:val="00925302"/>
    <w:rsid w:val="00926CD9"/>
    <w:rsid w:val="00927B2F"/>
    <w:rsid w:val="00930EEF"/>
    <w:rsid w:val="00932060"/>
    <w:rsid w:val="0093439B"/>
    <w:rsid w:val="00935BCE"/>
    <w:rsid w:val="009445DE"/>
    <w:rsid w:val="009465DE"/>
    <w:rsid w:val="0094712B"/>
    <w:rsid w:val="009546FD"/>
    <w:rsid w:val="00955188"/>
    <w:rsid w:val="009552D2"/>
    <w:rsid w:val="00966748"/>
    <w:rsid w:val="00966AA0"/>
    <w:rsid w:val="00967426"/>
    <w:rsid w:val="00975114"/>
    <w:rsid w:val="00975844"/>
    <w:rsid w:val="00977A8B"/>
    <w:rsid w:val="00984157"/>
    <w:rsid w:val="009A0A2B"/>
    <w:rsid w:val="009A0E76"/>
    <w:rsid w:val="009A3F0C"/>
    <w:rsid w:val="009B611D"/>
    <w:rsid w:val="009C2B02"/>
    <w:rsid w:val="009C44C9"/>
    <w:rsid w:val="009D08FC"/>
    <w:rsid w:val="009D0A1A"/>
    <w:rsid w:val="009D3753"/>
    <w:rsid w:val="009D6266"/>
    <w:rsid w:val="009E052D"/>
    <w:rsid w:val="009E12B8"/>
    <w:rsid w:val="009E154E"/>
    <w:rsid w:val="009E2F73"/>
    <w:rsid w:val="009E57E0"/>
    <w:rsid w:val="009E61BD"/>
    <w:rsid w:val="009F0CBB"/>
    <w:rsid w:val="009F560F"/>
    <w:rsid w:val="00A003B7"/>
    <w:rsid w:val="00A03ED6"/>
    <w:rsid w:val="00A05915"/>
    <w:rsid w:val="00A125D9"/>
    <w:rsid w:val="00A13330"/>
    <w:rsid w:val="00A135D0"/>
    <w:rsid w:val="00A13E17"/>
    <w:rsid w:val="00A163E0"/>
    <w:rsid w:val="00A172FE"/>
    <w:rsid w:val="00A177D5"/>
    <w:rsid w:val="00A21E96"/>
    <w:rsid w:val="00A22464"/>
    <w:rsid w:val="00A22D14"/>
    <w:rsid w:val="00A230D0"/>
    <w:rsid w:val="00A236A3"/>
    <w:rsid w:val="00A26E69"/>
    <w:rsid w:val="00A372D0"/>
    <w:rsid w:val="00A40D52"/>
    <w:rsid w:val="00A44CD0"/>
    <w:rsid w:val="00A46248"/>
    <w:rsid w:val="00A46A4C"/>
    <w:rsid w:val="00A510BD"/>
    <w:rsid w:val="00A54A63"/>
    <w:rsid w:val="00A55627"/>
    <w:rsid w:val="00A60643"/>
    <w:rsid w:val="00A62B4F"/>
    <w:rsid w:val="00A63D3E"/>
    <w:rsid w:val="00A66C88"/>
    <w:rsid w:val="00A67055"/>
    <w:rsid w:val="00A67589"/>
    <w:rsid w:val="00A71817"/>
    <w:rsid w:val="00A7290C"/>
    <w:rsid w:val="00A74F48"/>
    <w:rsid w:val="00A751D8"/>
    <w:rsid w:val="00A7559F"/>
    <w:rsid w:val="00A831CB"/>
    <w:rsid w:val="00A8546A"/>
    <w:rsid w:val="00A85B87"/>
    <w:rsid w:val="00A91CCD"/>
    <w:rsid w:val="00A967B6"/>
    <w:rsid w:val="00A96C30"/>
    <w:rsid w:val="00AA0955"/>
    <w:rsid w:val="00AA14C9"/>
    <w:rsid w:val="00AA2E5A"/>
    <w:rsid w:val="00AA3537"/>
    <w:rsid w:val="00AA44E1"/>
    <w:rsid w:val="00AA4BD2"/>
    <w:rsid w:val="00AA5FC5"/>
    <w:rsid w:val="00AB276D"/>
    <w:rsid w:val="00AC3EFA"/>
    <w:rsid w:val="00AD5BC2"/>
    <w:rsid w:val="00AE3C9C"/>
    <w:rsid w:val="00AE4389"/>
    <w:rsid w:val="00AE4502"/>
    <w:rsid w:val="00AE49CE"/>
    <w:rsid w:val="00AE67AE"/>
    <w:rsid w:val="00AF3AEE"/>
    <w:rsid w:val="00AF568E"/>
    <w:rsid w:val="00AF69B1"/>
    <w:rsid w:val="00AF788A"/>
    <w:rsid w:val="00B0022D"/>
    <w:rsid w:val="00B00B96"/>
    <w:rsid w:val="00B069BC"/>
    <w:rsid w:val="00B079E6"/>
    <w:rsid w:val="00B16990"/>
    <w:rsid w:val="00B16A41"/>
    <w:rsid w:val="00B17AF7"/>
    <w:rsid w:val="00B2066B"/>
    <w:rsid w:val="00B267B6"/>
    <w:rsid w:val="00B27EC3"/>
    <w:rsid w:val="00B319B7"/>
    <w:rsid w:val="00B35198"/>
    <w:rsid w:val="00B36423"/>
    <w:rsid w:val="00B40A23"/>
    <w:rsid w:val="00B4409D"/>
    <w:rsid w:val="00B500A7"/>
    <w:rsid w:val="00B5663D"/>
    <w:rsid w:val="00B618B5"/>
    <w:rsid w:val="00B61B31"/>
    <w:rsid w:val="00B631CE"/>
    <w:rsid w:val="00B637F7"/>
    <w:rsid w:val="00B65683"/>
    <w:rsid w:val="00B727A9"/>
    <w:rsid w:val="00B73D6B"/>
    <w:rsid w:val="00B7761F"/>
    <w:rsid w:val="00B77974"/>
    <w:rsid w:val="00B80375"/>
    <w:rsid w:val="00B92A32"/>
    <w:rsid w:val="00B964CD"/>
    <w:rsid w:val="00B96C4A"/>
    <w:rsid w:val="00B96FF5"/>
    <w:rsid w:val="00BA28A6"/>
    <w:rsid w:val="00BA33A1"/>
    <w:rsid w:val="00BA3891"/>
    <w:rsid w:val="00BA6821"/>
    <w:rsid w:val="00BA7350"/>
    <w:rsid w:val="00BB1799"/>
    <w:rsid w:val="00BB1F90"/>
    <w:rsid w:val="00BC65C4"/>
    <w:rsid w:val="00BD283E"/>
    <w:rsid w:val="00BD4138"/>
    <w:rsid w:val="00BD44DC"/>
    <w:rsid w:val="00BE01A0"/>
    <w:rsid w:val="00BE02A1"/>
    <w:rsid w:val="00BE1F86"/>
    <w:rsid w:val="00BF4C1D"/>
    <w:rsid w:val="00C077BE"/>
    <w:rsid w:val="00C079DA"/>
    <w:rsid w:val="00C2441C"/>
    <w:rsid w:val="00C25894"/>
    <w:rsid w:val="00C264B4"/>
    <w:rsid w:val="00C334EE"/>
    <w:rsid w:val="00C354C7"/>
    <w:rsid w:val="00C53C23"/>
    <w:rsid w:val="00C5420B"/>
    <w:rsid w:val="00C5709B"/>
    <w:rsid w:val="00C62C9B"/>
    <w:rsid w:val="00C63ADD"/>
    <w:rsid w:val="00C65716"/>
    <w:rsid w:val="00C65BFA"/>
    <w:rsid w:val="00C708E4"/>
    <w:rsid w:val="00C72EE2"/>
    <w:rsid w:val="00C7344D"/>
    <w:rsid w:val="00C7577B"/>
    <w:rsid w:val="00C80E09"/>
    <w:rsid w:val="00C81569"/>
    <w:rsid w:val="00C816BB"/>
    <w:rsid w:val="00C82744"/>
    <w:rsid w:val="00C844A3"/>
    <w:rsid w:val="00C9251B"/>
    <w:rsid w:val="00C96B0B"/>
    <w:rsid w:val="00C979C3"/>
    <w:rsid w:val="00CA4C70"/>
    <w:rsid w:val="00CA657E"/>
    <w:rsid w:val="00CB202E"/>
    <w:rsid w:val="00CB3BEF"/>
    <w:rsid w:val="00CB3C76"/>
    <w:rsid w:val="00CB4BBF"/>
    <w:rsid w:val="00CB6D38"/>
    <w:rsid w:val="00CC438E"/>
    <w:rsid w:val="00CC60B4"/>
    <w:rsid w:val="00CC6553"/>
    <w:rsid w:val="00CD2CF7"/>
    <w:rsid w:val="00CE7125"/>
    <w:rsid w:val="00D027F3"/>
    <w:rsid w:val="00D029BD"/>
    <w:rsid w:val="00D02E1E"/>
    <w:rsid w:val="00D12562"/>
    <w:rsid w:val="00D17F09"/>
    <w:rsid w:val="00D251C0"/>
    <w:rsid w:val="00D275BF"/>
    <w:rsid w:val="00D30EBD"/>
    <w:rsid w:val="00D34840"/>
    <w:rsid w:val="00D404C5"/>
    <w:rsid w:val="00D41622"/>
    <w:rsid w:val="00D42AD2"/>
    <w:rsid w:val="00D43976"/>
    <w:rsid w:val="00D44290"/>
    <w:rsid w:val="00D53476"/>
    <w:rsid w:val="00D56A1A"/>
    <w:rsid w:val="00D63970"/>
    <w:rsid w:val="00D64BF1"/>
    <w:rsid w:val="00D66BC4"/>
    <w:rsid w:val="00D747FF"/>
    <w:rsid w:val="00D758A3"/>
    <w:rsid w:val="00D81C60"/>
    <w:rsid w:val="00D90EC0"/>
    <w:rsid w:val="00D911E4"/>
    <w:rsid w:val="00D94430"/>
    <w:rsid w:val="00D9564E"/>
    <w:rsid w:val="00DA0B3D"/>
    <w:rsid w:val="00DA5987"/>
    <w:rsid w:val="00DA795C"/>
    <w:rsid w:val="00DB0242"/>
    <w:rsid w:val="00DB050D"/>
    <w:rsid w:val="00DB05A5"/>
    <w:rsid w:val="00DB0DE0"/>
    <w:rsid w:val="00DB36D1"/>
    <w:rsid w:val="00DB4700"/>
    <w:rsid w:val="00DB4736"/>
    <w:rsid w:val="00DB71BF"/>
    <w:rsid w:val="00DC6A91"/>
    <w:rsid w:val="00DD01C0"/>
    <w:rsid w:val="00DD0FDB"/>
    <w:rsid w:val="00DD12F6"/>
    <w:rsid w:val="00DD1999"/>
    <w:rsid w:val="00DD4EB6"/>
    <w:rsid w:val="00DD5AC2"/>
    <w:rsid w:val="00DD693F"/>
    <w:rsid w:val="00DD7243"/>
    <w:rsid w:val="00DD7B97"/>
    <w:rsid w:val="00DE0203"/>
    <w:rsid w:val="00DE2CFB"/>
    <w:rsid w:val="00DE3F24"/>
    <w:rsid w:val="00DE4B7C"/>
    <w:rsid w:val="00DE5E13"/>
    <w:rsid w:val="00DE64B9"/>
    <w:rsid w:val="00DF0E6F"/>
    <w:rsid w:val="00DF2D50"/>
    <w:rsid w:val="00E03AD8"/>
    <w:rsid w:val="00E04C33"/>
    <w:rsid w:val="00E12CAA"/>
    <w:rsid w:val="00E12E7B"/>
    <w:rsid w:val="00E13A68"/>
    <w:rsid w:val="00E16B22"/>
    <w:rsid w:val="00E17111"/>
    <w:rsid w:val="00E2114F"/>
    <w:rsid w:val="00E227E5"/>
    <w:rsid w:val="00E246A9"/>
    <w:rsid w:val="00E323B0"/>
    <w:rsid w:val="00E44B9A"/>
    <w:rsid w:val="00E528E7"/>
    <w:rsid w:val="00E57482"/>
    <w:rsid w:val="00E6141F"/>
    <w:rsid w:val="00E61BC9"/>
    <w:rsid w:val="00E61D3A"/>
    <w:rsid w:val="00E677DD"/>
    <w:rsid w:val="00E71BEE"/>
    <w:rsid w:val="00E7631B"/>
    <w:rsid w:val="00E803D0"/>
    <w:rsid w:val="00E803F6"/>
    <w:rsid w:val="00E815B2"/>
    <w:rsid w:val="00E82622"/>
    <w:rsid w:val="00E90933"/>
    <w:rsid w:val="00E92D9F"/>
    <w:rsid w:val="00E9353B"/>
    <w:rsid w:val="00E95FD1"/>
    <w:rsid w:val="00EA08E6"/>
    <w:rsid w:val="00EB40C2"/>
    <w:rsid w:val="00EB46B2"/>
    <w:rsid w:val="00EB4EBF"/>
    <w:rsid w:val="00EC5F65"/>
    <w:rsid w:val="00ED0489"/>
    <w:rsid w:val="00ED1737"/>
    <w:rsid w:val="00ED197D"/>
    <w:rsid w:val="00ED1AAC"/>
    <w:rsid w:val="00ED1B1A"/>
    <w:rsid w:val="00ED2B88"/>
    <w:rsid w:val="00ED4BE3"/>
    <w:rsid w:val="00EE4864"/>
    <w:rsid w:val="00EE517B"/>
    <w:rsid w:val="00EF2B09"/>
    <w:rsid w:val="00EF6635"/>
    <w:rsid w:val="00EF68A5"/>
    <w:rsid w:val="00F03585"/>
    <w:rsid w:val="00F07984"/>
    <w:rsid w:val="00F07C65"/>
    <w:rsid w:val="00F10E15"/>
    <w:rsid w:val="00F1256F"/>
    <w:rsid w:val="00F12DF5"/>
    <w:rsid w:val="00F13EA1"/>
    <w:rsid w:val="00F140A6"/>
    <w:rsid w:val="00F16013"/>
    <w:rsid w:val="00F1752F"/>
    <w:rsid w:val="00F20C5A"/>
    <w:rsid w:val="00F21999"/>
    <w:rsid w:val="00F21C8D"/>
    <w:rsid w:val="00F225C7"/>
    <w:rsid w:val="00F22A1B"/>
    <w:rsid w:val="00F22D9C"/>
    <w:rsid w:val="00F32A85"/>
    <w:rsid w:val="00F37649"/>
    <w:rsid w:val="00F46464"/>
    <w:rsid w:val="00F5366F"/>
    <w:rsid w:val="00F54B29"/>
    <w:rsid w:val="00F56BE7"/>
    <w:rsid w:val="00F57116"/>
    <w:rsid w:val="00F5760A"/>
    <w:rsid w:val="00F57F98"/>
    <w:rsid w:val="00F62843"/>
    <w:rsid w:val="00F70BDD"/>
    <w:rsid w:val="00F71B8D"/>
    <w:rsid w:val="00F833E2"/>
    <w:rsid w:val="00F93B89"/>
    <w:rsid w:val="00F9517A"/>
    <w:rsid w:val="00F97013"/>
    <w:rsid w:val="00F97197"/>
    <w:rsid w:val="00FA443B"/>
    <w:rsid w:val="00FA594F"/>
    <w:rsid w:val="00FA64E3"/>
    <w:rsid w:val="00FA75C1"/>
    <w:rsid w:val="00FB7B60"/>
    <w:rsid w:val="00FC415E"/>
    <w:rsid w:val="00FC4D8E"/>
    <w:rsid w:val="00FD1E22"/>
    <w:rsid w:val="00FD5B71"/>
    <w:rsid w:val="00FD6288"/>
    <w:rsid w:val="00FD6572"/>
    <w:rsid w:val="00FE1178"/>
    <w:rsid w:val="00FE2191"/>
    <w:rsid w:val="00FE2347"/>
    <w:rsid w:val="00FE320B"/>
    <w:rsid w:val="00FF0D96"/>
    <w:rsid w:val="00FF5B08"/>
    <w:rsid w:val="00FF5D3A"/>
    <w:rsid w:val="00FF6005"/>
    <w:rsid w:val="00FF7C06"/>
    <w:rsid w:val="3D97514F"/>
    <w:rsid w:val="4915BCF7"/>
    <w:rsid w:val="601DFC2B"/>
    <w:rsid w:val="674D7579"/>
    <w:rsid w:val="68D58F62"/>
    <w:rsid w:val="6D3E8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76BD3"/>
  <w15:chartTrackingRefBased/>
  <w15:docId w15:val="{BB4D5FA0-BFA0-4295-862B-ACA5E215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989"/>
    <w:pPr>
      <w:spacing w:before="120" w:after="120"/>
    </w:pPr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191"/>
    <w:pPr>
      <w:keepNext/>
      <w:keepLines/>
      <w:spacing w:line="276" w:lineRule="auto"/>
      <w:outlineLvl w:val="0"/>
    </w:pPr>
    <w:rPr>
      <w:rFonts w:ascii="Arial" w:eastAsiaTheme="majorEastAsia" w:hAnsi="Arial" w:cs="Arial"/>
      <w:b/>
      <w:bCs/>
      <w:color w:val="9A253D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9124E"/>
    <w:pPr>
      <w:outlineLvl w:val="1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8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C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EC3"/>
  </w:style>
  <w:style w:type="paragraph" w:styleId="Footer">
    <w:name w:val="footer"/>
    <w:basedOn w:val="Normal"/>
    <w:link w:val="FooterChar"/>
    <w:unhideWhenUsed/>
    <w:rsid w:val="00B27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7EC3"/>
  </w:style>
  <w:style w:type="table" w:styleId="TableGrid">
    <w:name w:val="Table Grid"/>
    <w:basedOn w:val="TableNormal"/>
    <w:uiPriority w:val="59"/>
    <w:rsid w:val="00AA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E2191"/>
    <w:rPr>
      <w:rFonts w:ascii="Arial" w:eastAsiaTheme="majorEastAsia" w:hAnsi="Arial" w:cs="Arial"/>
      <w:b/>
      <w:bCs/>
      <w:color w:val="9A253D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12DF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029BD"/>
    <w:pPr>
      <w:tabs>
        <w:tab w:val="right" w:leader="dot" w:pos="9350"/>
      </w:tabs>
      <w:spacing w:before="360" w:after="360"/>
    </w:pPr>
    <w:rPr>
      <w:rFonts w:ascii="Arial" w:hAnsi="Arial" w:cstheme="minorHAnsi"/>
      <w:bCs/>
      <w:iCs/>
    </w:rPr>
  </w:style>
  <w:style w:type="character" w:styleId="Hyperlink">
    <w:name w:val="Hyperlink"/>
    <w:basedOn w:val="DefaultParagraphFont"/>
    <w:uiPriority w:val="99"/>
    <w:unhideWhenUsed/>
    <w:rsid w:val="00F12DF5"/>
    <w:rPr>
      <w:color w:val="0563C1" w:themeColor="hyperlink"/>
      <w:u w:val="single"/>
    </w:rPr>
  </w:style>
  <w:style w:type="paragraph" w:customStyle="1" w:styleId="Table">
    <w:name w:val="Table"/>
    <w:basedOn w:val="Normal"/>
    <w:link w:val="TableChar"/>
    <w:qFormat/>
    <w:rsid w:val="00A22464"/>
    <w:pPr>
      <w:spacing w:before="60" w:after="60" w:line="240" w:lineRule="auto"/>
    </w:pPr>
    <w:rPr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A224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Header"/>
    <w:next w:val="Normal"/>
    <w:link w:val="TitleChar"/>
    <w:qFormat/>
    <w:rsid w:val="00720419"/>
    <w:pPr>
      <w:jc w:val="center"/>
    </w:pPr>
    <w:rPr>
      <w:b/>
      <w:bCs/>
      <w:color w:val="9A253D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20419"/>
    <w:rPr>
      <w:rFonts w:ascii="Tahoma" w:hAnsi="Tahoma" w:cs="Tahoma"/>
      <w:b/>
      <w:bCs/>
      <w:color w:val="9A253D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D6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F0E8A"/>
    <w:pPr>
      <w:numPr>
        <w:numId w:val="5"/>
      </w:num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9124E"/>
    <w:rPr>
      <w:rFonts w:ascii="Tahoma" w:eastAsiaTheme="majorEastAsia" w:hAnsi="Tahoma" w:cs="Tahoma"/>
      <w:b/>
      <w:bCs/>
      <w:color w:val="9A253D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F0E8A"/>
    <w:rPr>
      <w:rFonts w:ascii="Tahoma" w:hAnsi="Tahoma" w:cs="Tahom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C0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Normal1">
    <w:name w:val="Normal1"/>
    <w:link w:val="Normal1Char"/>
    <w:rsid w:val="00FF7C0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Normal1Char">
    <w:name w:val="Normal1 Char"/>
    <w:link w:val="Normal1"/>
    <w:rsid w:val="00FF7C06"/>
    <w:rPr>
      <w:rFonts w:ascii="Arial Narrow" w:eastAsia="Times New Roman" w:hAnsi="Arial Narrow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F7C06"/>
    <w:pPr>
      <w:spacing w:before="60"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Indent75">
    <w:name w:val="Indent .75"/>
    <w:basedOn w:val="Normal"/>
    <w:autoRedefine/>
    <w:rsid w:val="00FF7C06"/>
    <w:pPr>
      <w:spacing w:before="40" w:after="40" w:line="240" w:lineRule="auto"/>
      <w:jc w:val="both"/>
    </w:pPr>
    <w:rPr>
      <w:rFonts w:ascii="Franklin Gothic Book" w:eastAsia="Times New Roman" w:hAnsi="Franklin Gothic Book" w:cs="Arial"/>
      <w:b/>
      <w:snapToGrid w:val="0"/>
      <w:szCs w:val="20"/>
    </w:rPr>
  </w:style>
  <w:style w:type="paragraph" w:customStyle="1" w:styleId="BodyBullet">
    <w:name w:val="Body_Bullet"/>
    <w:basedOn w:val="Normal"/>
    <w:rsid w:val="00FF7C06"/>
    <w:pPr>
      <w:numPr>
        <w:numId w:val="1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table" w:styleId="GridTable4-Accent1">
    <w:name w:val="Grid Table 4 Accent 1"/>
    <w:basedOn w:val="TableNormal"/>
    <w:uiPriority w:val="49"/>
    <w:rsid w:val="002955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qFormat/>
    <w:rsid w:val="002D4E13"/>
    <w:pPr>
      <w:spacing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oSpacing">
    <w:name w:val="No Spacing"/>
    <w:uiPriority w:val="1"/>
    <w:qFormat/>
    <w:rsid w:val="00862E33"/>
    <w:pPr>
      <w:spacing w:after="0" w:line="240" w:lineRule="auto"/>
    </w:pPr>
    <w:rPr>
      <w:rFonts w:ascii="Cambria" w:hAnsi="Cambria"/>
    </w:rPr>
  </w:style>
  <w:style w:type="character" w:styleId="CommentReference">
    <w:name w:val="annotation reference"/>
    <w:basedOn w:val="DefaultParagraphFont"/>
    <w:rsid w:val="00F5366F"/>
    <w:rPr>
      <w:sz w:val="16"/>
      <w:szCs w:val="16"/>
    </w:rPr>
  </w:style>
  <w:style w:type="paragraph" w:styleId="Revision">
    <w:name w:val="Revision"/>
    <w:hidden/>
    <w:uiPriority w:val="99"/>
    <w:semiHidden/>
    <w:rsid w:val="0022641F"/>
    <w:pPr>
      <w:spacing w:after="0" w:line="240" w:lineRule="auto"/>
    </w:pPr>
    <w:rPr>
      <w:rFonts w:ascii="Cambria" w:hAnsi="Cambria"/>
    </w:rPr>
  </w:style>
  <w:style w:type="character" w:styleId="UnresolvedMention">
    <w:name w:val="Unresolved Mention"/>
    <w:basedOn w:val="DefaultParagraphFont"/>
    <w:uiPriority w:val="99"/>
    <w:semiHidden/>
    <w:unhideWhenUsed/>
    <w:rsid w:val="008A3EE7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3658D3"/>
    <w:pPr>
      <w:spacing w:after="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677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7241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241"/>
    <w:rPr>
      <w:rFonts w:ascii="Cambria" w:hAnsi="Cambria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65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651D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651D"/>
    <w:rPr>
      <w:vertAlign w:val="superscript"/>
    </w:rPr>
  </w:style>
  <w:style w:type="character" w:customStyle="1" w:styleId="ui-provider">
    <w:name w:val="ui-provider"/>
    <w:basedOn w:val="DefaultParagraphFont"/>
    <w:rsid w:val="00DB71BF"/>
  </w:style>
  <w:style w:type="character" w:styleId="FollowedHyperlink">
    <w:name w:val="FollowedHyperlink"/>
    <w:basedOn w:val="DefaultParagraphFont"/>
    <w:uiPriority w:val="99"/>
    <w:semiHidden/>
    <w:unhideWhenUsed/>
    <w:rsid w:val="00C708E4"/>
    <w:rPr>
      <w:color w:val="954F72" w:themeColor="followedHyperlink"/>
      <w:u w:val="single"/>
    </w:rPr>
  </w:style>
  <w:style w:type="character" w:customStyle="1" w:styleId="TableChar">
    <w:name w:val="Table Char"/>
    <w:basedOn w:val="DefaultParagraphFont"/>
    <w:link w:val="Table"/>
    <w:locked/>
    <w:rsid w:val="008F0E8A"/>
    <w:rPr>
      <w:rFonts w:ascii="Tahoma" w:hAnsi="Tahoma"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8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C5420B"/>
    <w:rPr>
      <w:color w:val="808080"/>
    </w:rPr>
  </w:style>
  <w:style w:type="character" w:styleId="Strong">
    <w:name w:val="Strong"/>
    <w:uiPriority w:val="22"/>
    <w:qFormat/>
    <w:rsid w:val="00984157"/>
    <w:rPr>
      <w:b/>
      <w:bCs/>
    </w:rPr>
  </w:style>
  <w:style w:type="character" w:styleId="Mention">
    <w:name w:val="Mention"/>
    <w:basedOn w:val="DefaultParagraphFont"/>
    <w:uiPriority w:val="99"/>
    <w:unhideWhenUsed/>
    <w:rsid w:val="00551A32"/>
    <w:rPr>
      <w:color w:val="2B579A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2066B"/>
    <w:pPr>
      <w:spacing w:before="0"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2066B"/>
    <w:pPr>
      <w:spacing w:before="0"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2066B"/>
    <w:pPr>
      <w:spacing w:before="0"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2066B"/>
    <w:pPr>
      <w:spacing w:before="0"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2066B"/>
    <w:pPr>
      <w:spacing w:before="0"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2066B"/>
    <w:pPr>
      <w:spacing w:before="0"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2066B"/>
    <w:pPr>
      <w:spacing w:before="0" w:after="0"/>
      <w:ind w:left="192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08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ybersecurity@lm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00D879200664C8A9774AA49ED40F3" ma:contentTypeVersion="13" ma:contentTypeDescription="Create a new document." ma:contentTypeScope="" ma:versionID="f01e0aa4f45401e99e3585dc5321f026">
  <xsd:schema xmlns:xsd="http://www.w3.org/2001/XMLSchema" xmlns:xs="http://www.w3.org/2001/XMLSchema" xmlns:p="http://schemas.microsoft.com/office/2006/metadata/properties" xmlns:ns2="3afee428-4bc9-48b7-82e7-62a621170850" xmlns:ns3="b9f661a6-b0e8-4f8d-ba28-5dcb69206652" targetNamespace="http://schemas.microsoft.com/office/2006/metadata/properties" ma:root="true" ma:fieldsID="aa004d17ab3a782c2c9722bdebacb6a5" ns2:_="" ns3:_="">
    <xsd:import namespace="3afee428-4bc9-48b7-82e7-62a621170850"/>
    <xsd:import namespace="b9f661a6-b0e8-4f8d-ba28-5dcb69206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intedHandou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ee428-4bc9-48b7-82e7-62a621170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intedHandout" ma:index="10" nillable="true" ma:displayName="Printed Handout" ma:format="Dropdown" ma:internalName="PrintedHandout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f3e0b6-69f7-4a81-9641-ed47a11ed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661a6-b0e8-4f8d-ba28-5dcb6920665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f0f439-b9f1-40f8-a630-db651827a610}" ma:internalName="TaxCatchAll" ma:showField="CatchAllData" ma:web="b9f661a6-b0e8-4f8d-ba28-5dcb69206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f661a6-b0e8-4f8d-ba28-5dcb69206652" xsi:nil="true"/>
    <lcf76f155ced4ddcb4097134ff3c332f xmlns="3afee428-4bc9-48b7-82e7-62a621170850">
      <Terms xmlns="http://schemas.microsoft.com/office/infopath/2007/PartnerControls"/>
    </lcf76f155ced4ddcb4097134ff3c332f>
    <PrintedHandout xmlns="3afee428-4bc9-48b7-82e7-62a62117085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20126-458E-4966-B001-D86244024F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582CBC-7278-4D89-9766-243C3CEF9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ee428-4bc9-48b7-82e7-62a621170850"/>
    <ds:schemaRef ds:uri="b9f661a6-b0e8-4f8d-ba28-5dcb69206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01431-844E-4C2E-AA50-C6E8EEE2C115}">
  <ds:schemaRefs>
    <ds:schemaRef ds:uri="3afee428-4bc9-48b7-82e7-62a621170850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9f661a6-b0e8-4f8d-ba28-5dcb69206652"/>
  </ds:schemaRefs>
</ds:datastoreItem>
</file>

<file path=customXml/itemProps4.xml><?xml version="1.0" encoding="utf-8"?>
<ds:datastoreItem xmlns:ds="http://schemas.openxmlformats.org/officeDocument/2006/customXml" ds:itemID="{AC3B0F3A-15A8-43A8-968D-2119656A4D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Municipal Services Business Continuity Plan</vt:lpstr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Business Continuity Plan Template</dc:title>
  <dc:subject/>
  <dc:creator>League of Minnesota Cities</dc:creator>
  <cp:keywords/>
  <dc:description/>
  <cp:lastModifiedBy>Zenz, Laura</cp:lastModifiedBy>
  <cp:revision>3</cp:revision>
  <cp:lastPrinted>2023-05-01T14:23:00Z</cp:lastPrinted>
  <dcterms:created xsi:type="dcterms:W3CDTF">2024-02-29T04:27:00Z</dcterms:created>
  <dcterms:modified xsi:type="dcterms:W3CDTF">2024-02-29T04:39:00Z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0x01010095800D879200664C8A9774AA49ED40F3</vt:lpwstr>
  </property>
  <property fmtid="{D5CDD505-2E9C-101B-9397-08002B2CF9AE}" pid="4" name="MediaServiceImageTags">
    <vt:lpwstr/>
  </property>
</Properties>
</file>