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14AD0" w14:textId="77777777" w:rsidR="00341ECD" w:rsidRDefault="00341ECD">
      <w:pPr>
        <w:tabs>
          <w:tab w:val="left" w:pos="-1080"/>
          <w:tab w:val="left" w:pos="-720"/>
          <w:tab w:val="left" w:pos="360"/>
          <w:tab w:val="left" w:pos="720"/>
          <w:tab w:val="left" w:pos="1080"/>
          <w:tab w:val="left" w:pos="1440"/>
          <w:tab w:val="left" w:pos="2160"/>
          <w:tab w:val="left" w:pos="2880"/>
          <w:tab w:val="left" w:pos="5040"/>
        </w:tabs>
        <w:suppressAutoHyphens/>
        <w:ind w:left="720" w:hanging="720"/>
        <w:jc w:val="both"/>
        <w:rPr>
          <w:rFonts w:ascii="Arial" w:hAnsi="Arial"/>
          <w:sz w:val="22"/>
        </w:rPr>
      </w:pPr>
      <w:r>
        <w:rPr>
          <w:rFonts w:ascii="Arial" w:hAnsi="Arial"/>
          <w:b/>
          <w:sz w:val="22"/>
        </w:rPr>
        <w:t>11.</w:t>
      </w:r>
      <w:r>
        <w:rPr>
          <w:rFonts w:ascii="Arial" w:hAnsi="Arial"/>
          <w:b/>
          <w:sz w:val="22"/>
        </w:rPr>
        <w:tab/>
      </w:r>
      <w:r>
        <w:rPr>
          <w:rFonts w:ascii="Arial" w:hAnsi="Arial"/>
          <w:b/>
          <w:sz w:val="22"/>
        </w:rPr>
        <w:tab/>
        <w:t>Proposal for Local Improvement</w:t>
      </w:r>
    </w:p>
    <w:p w14:paraId="6BEFBA2E"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6C66A23"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Proposal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for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from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to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TO THE COUNCIL OF THE CITY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County, STATE OF MINNESOTA.</w:t>
      </w:r>
    </w:p>
    <w:p w14:paraId="64E2A6D7"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627760C"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In accordance with your advertisement for proposals for the making of the above improvement and in conformity with the proposed plans and specifications on file in the office of the city clerk, I hereby certify that I,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(insert name of contractor), am the only person interested in this proposal as principal, that it is made without collusion with any person, firm, or corporation, that an examination has been made of the plans and specifications referred to above, and of the site where the work is to be done. I propose and agree to furnish all the materials necessary or specified in the manner and at the time prescribed and do all the work necessary or specified in accordance with the approved specifications referred to above for the improvement described above for the sum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w:t>
      </w:r>
      <w:r>
        <w:rPr>
          <w:rStyle w:val="EndnoteReference"/>
          <w:rFonts w:ascii="Arial" w:hAnsi="Arial"/>
          <w:sz w:val="22"/>
        </w:rPr>
        <w:endnoteReference w:id="2"/>
      </w:r>
    </w:p>
    <w:p w14:paraId="12E8927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F4691A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I also agree to execute, within ten days of the acceptance of this proposal, the required contract and bonds or other security acceptable to the city, according to forms prescribed by the city and on file in the office of the city clerk. I also agree to guarantee all of the work performed under this contract to be done in accordance with the specifications and in a good and workmanlike manner and to renew and repair any work which may be rejected due to defective materials or labor prior to final completion and acceptance of the work by the council. I agree to begin work on or before the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and to prosecute such work so as to complete the same on or before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bookmarkStart w:id="0" w:name="_Hlk179948746"/>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bookmarkEnd w:id="0"/>
      <w:r>
        <w:rPr>
          <w:rFonts w:ascii="Arial" w:hAnsi="Arial"/>
          <w:sz w:val="22"/>
        </w:rPr>
        <w:t>. It is agreed that this proposal is to form a part of the contract in the event the contract is awarded to the undersigned.</w:t>
      </w:r>
    </w:p>
    <w:p w14:paraId="514D9724"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28AC2F33"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Enclosed herewith find a certified check (cashier’s check, cash deposit, bid bond)</w:t>
      </w:r>
      <w:r>
        <w:rPr>
          <w:rStyle w:val="EndnoteReference"/>
          <w:rFonts w:ascii="Arial" w:hAnsi="Arial"/>
          <w:sz w:val="22"/>
        </w:rPr>
        <w:endnoteReference w:id="3"/>
      </w:r>
      <w:r>
        <w:rPr>
          <w:rFonts w:ascii="Arial" w:hAnsi="Arial"/>
          <w:sz w:val="22"/>
        </w:rPr>
        <w:t xml:space="preserve"> in the amount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being at least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percent of the proposal, made payable to the city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as a proposal guarantee which it is agreed by the undersigned will be forfeited in the event the formal contract is not executed, if awarded to the undersigned.</w:t>
      </w:r>
    </w:p>
    <w:p w14:paraId="709B795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1789DE56"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w:t>
      </w:r>
    </w:p>
    <w:p w14:paraId="1F234EDA"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Signed</w:t>
      </w:r>
    </w:p>
    <w:p w14:paraId="2894D138"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02B2AE1"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In the presence of:</w:t>
      </w:r>
    </w:p>
    <w:p w14:paraId="4318FC43"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092805D"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______________________________</w:t>
      </w:r>
    </w:p>
    <w:p w14:paraId="7F534A72"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95BEF6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______________________________</w:t>
      </w:r>
    </w:p>
    <w:p w14:paraId="16FB086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77CFDD4"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1227546" w14:textId="77777777" w:rsidR="009C5AD4" w:rsidRDefault="009C5AD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bookmarkStart w:id="1" w:name="_GoBack"/>
      <w:bookmarkEnd w:id="1"/>
    </w:p>
    <w:p w14:paraId="31F9CE4E" w14:textId="77777777" w:rsidR="009C5AD4" w:rsidRDefault="009C5AD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576C51F0" w14:textId="77777777" w:rsidR="009C5AD4" w:rsidRDefault="009C5AD4">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71904897" w14:textId="77777777" w:rsidR="00341ECD" w:rsidRDefault="00341ECD">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473DB1FB" w14:textId="77777777" w:rsidR="00341ECD" w:rsidRDefault="00341ECD">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341ECD">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8B15" w14:textId="77777777" w:rsidR="00341ECD" w:rsidRDefault="00341ECD">
      <w:pPr>
        <w:spacing w:line="20" w:lineRule="exact"/>
        <w:rPr>
          <w:sz w:val="24"/>
        </w:rPr>
      </w:pPr>
    </w:p>
  </w:endnote>
  <w:endnote w:type="continuationSeparator" w:id="0">
    <w:p w14:paraId="1C36FCE9" w14:textId="77777777" w:rsidR="00341ECD" w:rsidRDefault="00341ECD">
      <w:r>
        <w:rPr>
          <w:sz w:val="24"/>
        </w:rPr>
        <w:t xml:space="preserve"> </w:t>
      </w:r>
    </w:p>
  </w:endnote>
  <w:endnote w:type="continuationNotice" w:id="1">
    <w:p w14:paraId="535C92A7" w14:textId="77777777" w:rsidR="00341ECD" w:rsidRDefault="00341ECD">
      <w:r>
        <w:rPr>
          <w:sz w:val="24"/>
        </w:rPr>
        <w:t xml:space="preserve"> </w:t>
      </w:r>
    </w:p>
  </w:endnote>
  <w:endnote w:id="2">
    <w:p w14:paraId="5DBBBA88" w14:textId="77777777" w:rsidR="00341ECD" w:rsidRDefault="00341ECD">
      <w:pPr>
        <w:tabs>
          <w:tab w:val="left" w:pos="-1080"/>
          <w:tab w:val="left" w:pos="-720"/>
          <w:tab w:val="left" w:pos="0"/>
          <w:tab w:val="left" w:pos="720"/>
          <w:tab w:val="left" w:pos="108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cs="Arial"/>
          <w:sz w:val="18"/>
          <w:szCs w:val="18"/>
        </w:rPr>
        <w:endnoteRef/>
      </w:r>
      <w:r>
        <w:rPr>
          <w:rStyle w:val="EndnoteTextChar"/>
        </w:rPr>
        <w:t xml:space="preserve"> </w:t>
      </w:r>
      <w:r>
        <w:rPr>
          <w:rFonts w:ascii="Arial" w:hAnsi="Arial"/>
          <w:sz w:val="18"/>
        </w:rPr>
        <w:t xml:space="preserve">If further elaboration is necessary in the </w:t>
      </w:r>
      <w:proofErr w:type="gramStart"/>
      <w:r>
        <w:rPr>
          <w:rFonts w:ascii="Arial" w:hAnsi="Arial"/>
          <w:sz w:val="18"/>
        </w:rPr>
        <w:t>particular case</w:t>
      </w:r>
      <w:proofErr w:type="gramEnd"/>
      <w:r>
        <w:rPr>
          <w:rFonts w:ascii="Arial" w:hAnsi="Arial"/>
          <w:sz w:val="18"/>
        </w:rPr>
        <w:t>, the words “for the sum of” may be stricken and a semicolon and the following substituted: “and further propose to take in full payment thereof the following sums:</w:t>
      </w:r>
    </w:p>
    <w:p w14:paraId="05EFE860"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18"/>
        </w:rPr>
      </w:pPr>
    </w:p>
    <w:p w14:paraId="5FB24CBE" w14:textId="77777777" w:rsidR="00341ECD" w:rsidRDefault="00341ECD">
      <w:pPr>
        <w:tabs>
          <w:tab w:val="center" w:pos="4680"/>
        </w:tabs>
        <w:suppressAutoHyphens/>
        <w:jc w:val="both"/>
        <w:rPr>
          <w:rFonts w:ascii="Arial" w:hAnsi="Arial"/>
          <w:sz w:val="18"/>
        </w:rPr>
      </w:pPr>
      <w:r>
        <w:rPr>
          <w:rFonts w:ascii="Arial" w:hAnsi="Arial"/>
          <w:sz w:val="18"/>
        </w:rPr>
        <w:tab/>
        <w:t>ESTIMATES OF QUANTITIES AND SCHEDULE OF BID PRICES</w:t>
      </w:r>
    </w:p>
    <w:p w14:paraId="5636F2C2"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18"/>
        </w:rPr>
      </w:pPr>
      <w:r>
        <w:rPr>
          <w:rFonts w:ascii="Arial" w:hAnsi="Arial"/>
          <w:sz w:val="18"/>
        </w:rPr>
        <w:t>____________________________________________________________________________________________</w:t>
      </w:r>
    </w:p>
    <w:p w14:paraId="150BDF3C"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spacing w:line="19" w:lineRule="exact"/>
        <w:jc w:val="both"/>
        <w:rPr>
          <w:rFonts w:ascii="Arial" w:hAnsi="Arial"/>
          <w:sz w:val="18"/>
        </w:rPr>
      </w:pPr>
    </w:p>
    <w:p w14:paraId="037FC3B6" w14:textId="77777777" w:rsidR="00341ECD" w:rsidRDefault="00341ECD">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18"/>
        </w:rPr>
      </w:pPr>
    </w:p>
    <w:p w14:paraId="5783D876"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r>
        <w:rPr>
          <w:rFonts w:ascii="Arial" w:hAnsi="Arial"/>
          <w:sz w:val="18"/>
        </w:rPr>
        <w:t>Pay</w:t>
      </w:r>
      <w:r>
        <w:rPr>
          <w:rFonts w:ascii="Arial" w:hAnsi="Arial"/>
          <w:sz w:val="18"/>
        </w:rPr>
        <w:tab/>
      </w:r>
      <w:r>
        <w:rPr>
          <w:rFonts w:ascii="Arial" w:hAnsi="Arial"/>
          <w:sz w:val="18"/>
        </w:rPr>
        <w:tab/>
      </w:r>
      <w:r>
        <w:rPr>
          <w:rFonts w:ascii="Arial" w:hAnsi="Arial"/>
          <w:sz w:val="18"/>
        </w:rPr>
        <w:tab/>
      </w:r>
      <w:r>
        <w:rPr>
          <w:rFonts w:ascii="Arial" w:hAnsi="Arial"/>
          <w:sz w:val="18"/>
        </w:rPr>
        <w:tab/>
        <w:t>Unit</w:t>
      </w:r>
    </w:p>
    <w:p w14:paraId="7813FB4F"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r>
        <w:rPr>
          <w:rFonts w:ascii="Arial" w:hAnsi="Arial"/>
          <w:sz w:val="18"/>
        </w:rPr>
        <w:t>Item</w:t>
      </w:r>
      <w:r>
        <w:rPr>
          <w:rFonts w:ascii="Arial" w:hAnsi="Arial"/>
          <w:sz w:val="18"/>
        </w:rPr>
        <w:tab/>
        <w:t>Quantity</w:t>
      </w:r>
      <w:r>
        <w:rPr>
          <w:rFonts w:ascii="Arial" w:hAnsi="Arial"/>
          <w:sz w:val="18"/>
        </w:rPr>
        <w:tab/>
        <w:t>Unit</w:t>
      </w:r>
      <w:r>
        <w:rPr>
          <w:rFonts w:ascii="Arial" w:hAnsi="Arial"/>
          <w:sz w:val="18"/>
        </w:rPr>
        <w:tab/>
        <w:t>Item Description</w:t>
      </w:r>
      <w:r>
        <w:rPr>
          <w:rFonts w:ascii="Arial" w:hAnsi="Arial"/>
          <w:sz w:val="18"/>
        </w:rPr>
        <w:tab/>
        <w:t>Bid</w:t>
      </w:r>
      <w:r>
        <w:rPr>
          <w:rFonts w:ascii="Arial" w:hAnsi="Arial"/>
          <w:sz w:val="18"/>
        </w:rPr>
        <w:tab/>
        <w:t>Amount</w:t>
      </w:r>
    </w:p>
    <w:p w14:paraId="319CFABD"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r>
        <w:rPr>
          <w:rFonts w:ascii="Arial" w:hAnsi="Arial"/>
          <w:sz w:val="18"/>
        </w:rPr>
        <w:t>No.</w:t>
      </w:r>
      <w:r>
        <w:rPr>
          <w:rFonts w:ascii="Arial" w:hAnsi="Arial"/>
          <w:sz w:val="18"/>
        </w:rPr>
        <w:tab/>
      </w:r>
      <w:r>
        <w:rPr>
          <w:rFonts w:ascii="Arial" w:hAnsi="Arial"/>
          <w:sz w:val="18"/>
        </w:rPr>
        <w:tab/>
      </w:r>
      <w:r>
        <w:rPr>
          <w:rFonts w:ascii="Arial" w:hAnsi="Arial"/>
          <w:sz w:val="18"/>
        </w:rPr>
        <w:tab/>
      </w:r>
      <w:r>
        <w:rPr>
          <w:rFonts w:ascii="Arial" w:hAnsi="Arial"/>
          <w:sz w:val="18"/>
        </w:rPr>
        <w:tab/>
        <w:t>Price</w:t>
      </w:r>
    </w:p>
    <w:p w14:paraId="6E4BF402"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p>
    <w:p w14:paraId="72DCD846"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r>
        <w:rPr>
          <w:rFonts w:ascii="Arial" w:hAnsi="Arial"/>
          <w:sz w:val="18"/>
        </w:rPr>
        <w:t>____________________________________________________________________________________________</w:t>
      </w:r>
    </w:p>
    <w:p w14:paraId="1D61F6D5" w14:textId="77777777" w:rsidR="00341ECD" w:rsidRDefault="00341ECD">
      <w:pPr>
        <w:tabs>
          <w:tab w:val="left" w:pos="1296"/>
          <w:tab w:val="left" w:pos="3168"/>
          <w:tab w:val="left" w:pos="4464"/>
          <w:tab w:val="left" w:pos="7344"/>
          <w:tab w:val="left" w:pos="8496"/>
        </w:tabs>
        <w:suppressAutoHyphens/>
        <w:jc w:val="both"/>
        <w:rPr>
          <w:rFonts w:ascii="Arial" w:hAnsi="Arial"/>
          <w:sz w:val="18"/>
        </w:rPr>
      </w:pPr>
    </w:p>
    <w:p w14:paraId="52471787" w14:textId="77777777" w:rsidR="00341ECD" w:rsidRDefault="00341ECD">
      <w:pPr>
        <w:pStyle w:val="EndnoteText"/>
        <w:ind w:left="6480" w:firstLine="720"/>
      </w:pPr>
      <w:r>
        <w:t>TOTAL BID $__________</w:t>
      </w:r>
    </w:p>
  </w:endnote>
  <w:endnote w:id="3">
    <w:p w14:paraId="0C5E8132" w14:textId="77777777" w:rsidR="00341ECD" w:rsidRDefault="00341ECD">
      <w:pPr>
        <w:pStyle w:val="EndnoteText"/>
      </w:pPr>
      <w:r>
        <w:rPr>
          <w:rStyle w:val="EndnoteReference"/>
        </w:rPr>
        <w:endnoteRef/>
      </w:r>
      <w:r>
        <w:t xml:space="preserve"> The kind and amount of security should conform to council requirements as adopted in Form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0239" w14:textId="77777777" w:rsidR="00341ECD" w:rsidRDefault="00341ECD">
    <w:pPr>
      <w:pStyle w:val="Footer"/>
      <w:tabs>
        <w:tab w:val="clear" w:pos="8640"/>
        <w:tab w:val="right" w:pos="9360"/>
      </w:tabs>
      <w:ind w:right="360"/>
      <w:rPr>
        <w:rStyle w:val="PageNumber"/>
        <w:rFonts w:ascii="Times New Roman" w:hAnsi="Times New Roman"/>
        <w:sz w:val="18"/>
      </w:rPr>
    </w:pPr>
  </w:p>
  <w:p w14:paraId="2823303B" w14:textId="77777777" w:rsidR="00341ECD" w:rsidRDefault="00341ECD">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82FD" w14:textId="7C06C5E1" w:rsidR="00856B58" w:rsidRPr="00856B58" w:rsidRDefault="00856B58">
    <w:pPr>
      <w:pStyle w:val="Footer"/>
      <w:rPr>
        <w:rFonts w:ascii="Arial" w:hAnsi="Arial" w:cs="Arial"/>
        <w:sz w:val="16"/>
        <w:szCs w:val="16"/>
      </w:rPr>
    </w:pPr>
    <w:r>
      <w:rPr>
        <w:rFonts w:ascii="Arial" w:hAnsi="Arial" w:cs="Arial"/>
        <w:sz w:val="16"/>
        <w:szCs w:val="16"/>
      </w:rPr>
      <w:t>Special Assessment Toolkit</w:t>
    </w:r>
    <w:r w:rsidRPr="00856B58">
      <w:rPr>
        <w:rFonts w:ascii="Arial" w:hAnsi="Arial" w:cs="Arial"/>
        <w:sz w:val="16"/>
        <w:szCs w:val="16"/>
      </w:rPr>
      <w:ptab w:relativeTo="margin" w:alignment="center" w:leader="none"/>
    </w:r>
    <w:r>
      <w:rPr>
        <w:rFonts w:ascii="Arial" w:hAnsi="Arial" w:cs="Arial"/>
        <w:sz w:val="16"/>
        <w:szCs w:val="16"/>
      </w:rPr>
      <w:t xml:space="preserve">Based on M.S. 429.041, </w:t>
    </w:r>
    <w:proofErr w:type="spellStart"/>
    <w:r>
      <w:rPr>
        <w:rFonts w:ascii="Arial" w:hAnsi="Arial" w:cs="Arial"/>
        <w:sz w:val="16"/>
        <w:szCs w:val="16"/>
      </w:rPr>
      <w:t>subd</w:t>
    </w:r>
    <w:proofErr w:type="spellEnd"/>
    <w:r>
      <w:rPr>
        <w:rFonts w:ascii="Arial" w:hAnsi="Arial" w:cs="Arial"/>
        <w:sz w:val="16"/>
        <w:szCs w:val="16"/>
      </w:rPr>
      <w:t>. 2</w:t>
    </w:r>
    <w:r w:rsidRPr="00856B58">
      <w:rPr>
        <w:rFonts w:ascii="Arial" w:hAnsi="Arial" w:cs="Arial"/>
        <w:sz w:val="16"/>
        <w:szCs w:val="16"/>
      </w:rPr>
      <w:ptab w:relativeTo="margin" w:alignment="right" w:leader="none"/>
    </w:r>
    <w:r w:rsidR="00A60734">
      <w:rPr>
        <w:rFonts w:ascii="Arial" w:hAnsi="Arial" w:cs="Arial"/>
        <w:sz w:val="16"/>
        <w:szCs w:val="16"/>
      </w:rPr>
      <w:t>8</w:t>
    </w:r>
    <w:r>
      <w:rPr>
        <w:rFonts w:ascii="Arial" w:hAnsi="Arial" w:cs="Arial"/>
        <w:sz w:val="16"/>
        <w:szCs w:val="16"/>
      </w:rPr>
      <w:t>/</w:t>
    </w:r>
    <w:r w:rsidR="00F53966">
      <w:rPr>
        <w:rFonts w:ascii="Arial" w:hAnsi="Arial" w:cs="Arial"/>
        <w:sz w:val="16"/>
        <w:szCs w:val="16"/>
      </w:rPr>
      <w:t>3</w:t>
    </w:r>
    <w:r w:rsidR="00A60734">
      <w:rPr>
        <w:rFonts w:ascii="Arial" w:hAnsi="Arial" w:cs="Arial"/>
        <w:sz w:val="16"/>
        <w:szCs w:val="16"/>
      </w:rPr>
      <w:t>1</w:t>
    </w:r>
    <w:r>
      <w:rPr>
        <w:rFonts w:ascii="Arial" w:hAnsi="Arial" w:cs="Arial"/>
        <w:sz w:val="16"/>
        <w:szCs w:val="16"/>
      </w:rPr>
      <w:t>/20</w:t>
    </w:r>
    <w:r w:rsidR="00A60734">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BE08" w14:textId="77777777" w:rsidR="00341ECD" w:rsidRDefault="00341ECD">
      <w:r>
        <w:rPr>
          <w:sz w:val="24"/>
        </w:rPr>
        <w:separator/>
      </w:r>
    </w:p>
  </w:footnote>
  <w:footnote w:type="continuationSeparator" w:id="0">
    <w:p w14:paraId="6148CC54" w14:textId="77777777" w:rsidR="00341ECD" w:rsidRDefault="0034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D4"/>
    <w:rsid w:val="00341ECD"/>
    <w:rsid w:val="0038274A"/>
    <w:rsid w:val="00856B58"/>
    <w:rsid w:val="009C5AD4"/>
    <w:rsid w:val="00A22A84"/>
    <w:rsid w:val="00A60734"/>
    <w:rsid w:val="00F5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59DB"/>
  <w15:chartTrackingRefBased/>
  <w15:docId w15:val="{DDD7BF7F-7342-4621-BB91-951E52E9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6</cp:revision>
  <cp:lastPrinted>2008-01-23T18:44:00Z</cp:lastPrinted>
  <dcterms:created xsi:type="dcterms:W3CDTF">2014-07-07T20:42:00Z</dcterms:created>
  <dcterms:modified xsi:type="dcterms:W3CDTF">2020-09-17T17:25:00Z</dcterms:modified>
</cp:coreProperties>
</file>