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8216" w14:textId="77777777" w:rsidR="00AE0A12" w:rsidRDefault="00064BB8">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AC434CE94FCD4D9DB695A4C24882A59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0C41F6">
            <w:rPr>
              <w:rStyle w:val="FooterChar"/>
              <w:rFonts w:ascii="Arial" w:eastAsia="Arial" w:hAnsi="Arial" w:cs="Arial"/>
              <w:b/>
              <w:sz w:val="28"/>
              <w:szCs w:val="28"/>
            </w:rPr>
            <w:t>Extending a Local Emergency</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36FC5172" w14:textId="77777777" w:rsidR="007A4845" w:rsidRDefault="007A4845">
      <w:pPr>
        <w:rPr>
          <w:rStyle w:val="FooterChar"/>
          <w:rFonts w:eastAsia="Arial"/>
          <w:b/>
        </w:rPr>
      </w:pPr>
    </w:p>
    <w:p w14:paraId="08CD58E3" w14:textId="77777777" w:rsidR="00255170" w:rsidRDefault="002E2F65" w:rsidP="00255170">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w:t>
      </w:r>
      <w:r>
        <w:rPr>
          <w:i/>
          <w:sz w:val="22"/>
          <w:szCs w:val="22"/>
        </w:rPr>
        <w:t>your</w:t>
      </w:r>
      <w:r w:rsidRPr="007A4845">
        <w:rPr>
          <w:i/>
          <w:sz w:val="22"/>
          <w:szCs w:val="22"/>
        </w:rPr>
        <w:t xml:space="preserve"> circumstances</w:t>
      </w:r>
      <w:r>
        <w:rPr>
          <w:i/>
          <w:sz w:val="22"/>
          <w:szCs w:val="22"/>
        </w:rPr>
        <w:t>,</w:t>
      </w:r>
      <w:r w:rsidRPr="007A4845">
        <w:rPr>
          <w:i/>
          <w:sz w:val="22"/>
          <w:szCs w:val="22"/>
        </w:rPr>
        <w:t xml:space="preserve"> in consultation with </w:t>
      </w:r>
      <w:r>
        <w:rPr>
          <w:i/>
          <w:sz w:val="22"/>
          <w:szCs w:val="22"/>
        </w:rPr>
        <w:t>your</w:t>
      </w:r>
      <w:r w:rsidRPr="007A4845">
        <w:rPr>
          <w:i/>
          <w:sz w:val="22"/>
          <w:szCs w:val="22"/>
        </w:rPr>
        <w:t xml:space="preserve"> cit</w:t>
      </w:r>
      <w:r>
        <w:rPr>
          <w:i/>
          <w:sz w:val="22"/>
          <w:szCs w:val="22"/>
        </w:rPr>
        <w:t>y</w:t>
      </w:r>
      <w:r w:rsidRPr="007A4845">
        <w:rPr>
          <w:i/>
          <w:sz w:val="22"/>
          <w:szCs w:val="22"/>
        </w:rPr>
        <w:t xml:space="preserve"> attorney</w:t>
      </w:r>
      <w:r w:rsidR="007A4845" w:rsidRPr="007A4845">
        <w:rPr>
          <w:i/>
          <w:sz w:val="22"/>
          <w:szCs w:val="22"/>
        </w:rPr>
        <w:t xml:space="preserve">. Helpful background information on this model may be found </w:t>
      </w:r>
      <w:r w:rsidR="005408FE">
        <w:rPr>
          <w:i/>
          <w:sz w:val="22"/>
          <w:szCs w:val="22"/>
        </w:rPr>
        <w:t xml:space="preserve">in the Handbook for Minnesota Cities </w:t>
      </w:r>
      <w:r w:rsidR="00255170">
        <w:rPr>
          <w:i/>
          <w:sz w:val="22"/>
          <w:szCs w:val="22"/>
        </w:rPr>
        <w:t xml:space="preserve">chapters on </w:t>
      </w:r>
      <w:hyperlink r:id="rId7" w:history="1">
        <w:r w:rsidR="00255170" w:rsidRPr="00225D41">
          <w:rPr>
            <w:rStyle w:val="Hyperlink"/>
            <w:i/>
            <w:sz w:val="22"/>
            <w:szCs w:val="22"/>
          </w:rPr>
          <w:t>Expenditures, Purchasing and Contracts</w:t>
        </w:r>
      </w:hyperlink>
      <w:r w:rsidR="00255170">
        <w:rPr>
          <w:i/>
          <w:sz w:val="22"/>
          <w:szCs w:val="22"/>
        </w:rPr>
        <w:t xml:space="preserve"> and </w:t>
      </w:r>
      <w:hyperlink r:id="rId8" w:history="1">
        <w:r w:rsidR="00255170" w:rsidRPr="00790B41">
          <w:rPr>
            <w:rStyle w:val="Hyperlink"/>
            <w:i/>
            <w:sz w:val="22"/>
            <w:szCs w:val="22"/>
          </w:rPr>
          <w:t>Public Safety and Emergency Management.</w:t>
        </w:r>
      </w:hyperlink>
    </w:p>
    <w:p w14:paraId="48D7A11B" w14:textId="77777777" w:rsidR="00453236" w:rsidRDefault="00453236"/>
    <w:p w14:paraId="134C5BD5" w14:textId="77777777" w:rsidR="00EF08CA" w:rsidRPr="00D07484" w:rsidRDefault="00EF08CA" w:rsidP="00D07484">
      <w:pPr>
        <w:ind w:left="630"/>
        <w:rPr>
          <w:b/>
        </w:rPr>
      </w:pPr>
      <w:r w:rsidRPr="00D07484">
        <w:rPr>
          <w:b/>
          <w:noProof/>
        </w:rPr>
        <w:drawing>
          <wp:anchor distT="0" distB="0" distL="114300" distR="114300" simplePos="0" relativeHeight="251659264" behindDoc="1" locked="0" layoutInCell="1" allowOverlap="1" wp14:anchorId="1039D0E0" wp14:editId="150ED959">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736BB7BE" w14:textId="77777777" w:rsidR="00EF08CA" w:rsidRDefault="00EF08CA"/>
    <w:p w14:paraId="0674EB2A"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4E6E568A" w14:textId="77777777" w:rsidR="00AB3E4A" w:rsidRDefault="00AB3E4A"/>
    <w:p w14:paraId="79FAD361" w14:textId="77777777" w:rsidR="00AB3E4A" w:rsidRPr="00EF08CA" w:rsidRDefault="00577303" w:rsidP="00EF08CA">
      <w:r w:rsidRPr="006C28AE">
        <w:rPr>
          <w:b/>
        </w:rPr>
        <w:t xml:space="preserve">A </w:t>
      </w:r>
      <w:r>
        <w:rPr>
          <w:b/>
        </w:rPr>
        <w:t>RESOLUTION</w:t>
      </w:r>
      <w:r w:rsidRPr="006C28AE">
        <w:rPr>
          <w:b/>
        </w:rPr>
        <w:t xml:space="preserve"> </w:t>
      </w:r>
      <w:r w:rsidR="00EF08CA">
        <w:rPr>
          <w:b/>
        </w:rPr>
        <w:t>enacted under authority of Minnesota Statutes Sections 12.29 and 12.37 to extend the period of a mayor-declared local emergency.</w:t>
      </w:r>
    </w:p>
    <w:p w14:paraId="268C3BFB" w14:textId="77777777" w:rsidR="00D03F15" w:rsidRDefault="00D03F15"/>
    <w:p w14:paraId="6CE5DCE1" w14:textId="4F1A925A" w:rsidR="00EF08CA" w:rsidRDefault="00CC7286" w:rsidP="00EF08CA">
      <w:proofErr w:type="gramStart"/>
      <w:r w:rsidRPr="00064BB8">
        <w:rPr>
          <w:b/>
          <w:bCs/>
        </w:rPr>
        <w:t>WHEREAS</w:t>
      </w:r>
      <w:r w:rsidR="00EF08CA">
        <w:t>,</w:t>
      </w:r>
      <w:proofErr w:type="gramEnd"/>
      <w:r w:rsidR="00EF08CA">
        <w:t xml:space="preserve"> </w:t>
      </w:r>
      <w:r>
        <w:t>T</w:t>
      </w:r>
      <w:r w:rsidR="00EF08CA">
        <w:t xml:space="preserve">he Mayor of </w:t>
      </w:r>
      <w:r w:rsidR="00EF08CA" w:rsidRPr="00577303">
        <w:fldChar w:fldCharType="begin">
          <w:ffData>
            <w:name w:val="Text1"/>
            <w:enabled/>
            <w:calcOnExit w:val="0"/>
            <w:textInput>
              <w:default w:val="_____"/>
            </w:textInput>
          </w:ffData>
        </w:fldChar>
      </w:r>
      <w:r w:rsidR="00EF08CA" w:rsidRPr="00577303">
        <w:instrText xml:space="preserve"> FORMTEXT </w:instrText>
      </w:r>
      <w:r w:rsidR="00EF08CA" w:rsidRPr="00577303">
        <w:fldChar w:fldCharType="separate"/>
      </w:r>
      <w:r w:rsidR="00EF08CA" w:rsidRPr="00577303">
        <w:rPr>
          <w:noProof/>
        </w:rPr>
        <w:t>_____</w:t>
      </w:r>
      <w:r w:rsidR="00EF08CA" w:rsidRPr="00577303">
        <w:fldChar w:fldCharType="end"/>
      </w:r>
      <w:r w:rsidR="00EF21FA">
        <w:t xml:space="preserve"> (the “Mayor”) </w:t>
      </w:r>
      <w:r w:rsidR="00EF08CA">
        <w:t xml:space="preserve">has found that the following situation </w:t>
      </w:r>
      <w:r w:rsidR="00EF21FA">
        <w:t xml:space="preserve">(the “Situation”) </w:t>
      </w:r>
      <w:r w:rsidR="00EF08CA">
        <w:t>exists:</w:t>
      </w:r>
    </w:p>
    <w:p w14:paraId="495795A1" w14:textId="77777777" w:rsidR="00EF08CA" w:rsidRDefault="00EF08CA" w:rsidP="00EF08CA"/>
    <w:p w14:paraId="40141EED" w14:textId="77777777" w:rsidR="00EF08CA" w:rsidRPr="00EF08CA" w:rsidRDefault="00EF08CA" w:rsidP="00EF08CA">
      <w:pPr>
        <w:rPr>
          <w:i/>
        </w:rPr>
      </w:pPr>
      <w:r w:rsidRPr="00EF08CA">
        <w:rPr>
          <w:i/>
          <w:noProof/>
        </w:rPr>
        <w:drawing>
          <wp:anchor distT="0" distB="0" distL="114300" distR="114300" simplePos="0" relativeHeight="251661312" behindDoc="1" locked="0" layoutInCell="1" allowOverlap="1" wp14:anchorId="75B4F91B" wp14:editId="3AC56F7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F08CA">
        <w:rPr>
          <w:i/>
        </w:rPr>
        <w:t>List specific facts that support that there is a local emergency.</w:t>
      </w:r>
    </w:p>
    <w:p w14:paraId="5EF330FA" w14:textId="77777777" w:rsidR="00EF08CA" w:rsidRDefault="00EF08CA" w:rsidP="00EF08CA"/>
    <w:p w14:paraId="32AAE094" w14:textId="4CDD6E54" w:rsidR="00EF08CA" w:rsidRDefault="00CC7286" w:rsidP="00EF08CA">
      <w:r w:rsidRPr="00064BB8">
        <w:rPr>
          <w:b/>
          <w:bCs/>
        </w:rPr>
        <w:t>WHEREAS</w:t>
      </w:r>
      <w:r w:rsidR="00EF08CA">
        <w:t xml:space="preserve">, </w:t>
      </w:r>
      <w:r>
        <w:t>T</w:t>
      </w:r>
      <w:r w:rsidR="00EF08CA">
        <w:t xml:space="preserve">he </w:t>
      </w:r>
      <w:r w:rsidR="00EF21FA">
        <w:t>M</w:t>
      </w:r>
      <w:r w:rsidR="00EF08CA">
        <w:t xml:space="preserve">ayor has declared that the </w:t>
      </w:r>
      <w:r>
        <w:t>S</w:t>
      </w:r>
      <w:r w:rsidR="00EF08CA">
        <w:t>ituation is a local emergency;</w:t>
      </w:r>
      <w:r w:rsidR="00F91C7C">
        <w:t xml:space="preserve"> and</w:t>
      </w:r>
    </w:p>
    <w:p w14:paraId="60766DF9" w14:textId="77777777" w:rsidR="00EF08CA" w:rsidRDefault="00EF08CA" w:rsidP="00EF08CA"/>
    <w:p w14:paraId="3A65CBFD" w14:textId="20823D4D" w:rsidR="00EF08CA" w:rsidRDefault="00CC7286" w:rsidP="00EF08CA">
      <w:proofErr w:type="gramStart"/>
      <w:r w:rsidRPr="00064BB8">
        <w:rPr>
          <w:b/>
          <w:bCs/>
        </w:rPr>
        <w:t>WHEREAS</w:t>
      </w:r>
      <w:r w:rsidR="00EF08CA">
        <w:t>,</w:t>
      </w:r>
      <w:proofErr w:type="gramEnd"/>
      <w:r w:rsidR="00EF08CA">
        <w:t xml:space="preserve"> </w:t>
      </w:r>
      <w:r>
        <w:t>T</w:t>
      </w:r>
      <w:r w:rsidR="00EF08CA">
        <w:t xml:space="preserve">he </w:t>
      </w:r>
      <w:r w:rsidR="00EF21FA">
        <w:t>C</w:t>
      </w:r>
      <w:r w:rsidR="00EF08CA">
        <w:t xml:space="preserve">ity </w:t>
      </w:r>
      <w:r w:rsidR="00EF21FA">
        <w:t>C</w:t>
      </w:r>
      <w:r w:rsidR="00EF08CA">
        <w:t xml:space="preserve">ouncil </w:t>
      </w:r>
      <w:r w:rsidR="00EF21FA">
        <w:t xml:space="preserve">of </w:t>
      </w:r>
      <w:r w:rsidR="00EF21FA">
        <w:fldChar w:fldCharType="begin">
          <w:ffData>
            <w:name w:val=""/>
            <w:enabled/>
            <w:calcOnExit w:val="0"/>
            <w:textInput>
              <w:default w:val="_____"/>
            </w:textInput>
          </w:ffData>
        </w:fldChar>
      </w:r>
      <w:r w:rsidR="00EF21FA">
        <w:instrText xml:space="preserve"> FORMTEXT </w:instrText>
      </w:r>
      <w:r w:rsidR="00EF21FA">
        <w:fldChar w:fldCharType="separate"/>
      </w:r>
      <w:r w:rsidR="00EF21FA">
        <w:rPr>
          <w:noProof/>
        </w:rPr>
        <w:t>_____</w:t>
      </w:r>
      <w:r w:rsidR="00EF21FA">
        <w:fldChar w:fldCharType="end"/>
      </w:r>
      <w:r w:rsidR="00EF21FA">
        <w:t xml:space="preserve"> </w:t>
      </w:r>
      <w:r w:rsidR="00EF08CA">
        <w:t xml:space="preserve">agrees with the </w:t>
      </w:r>
      <w:r w:rsidR="00EF21FA">
        <w:t>M</w:t>
      </w:r>
      <w:r w:rsidR="00EF08CA">
        <w:t xml:space="preserve">ayor’s findings and further finds that the </w:t>
      </w:r>
      <w:r w:rsidR="00EF21FA">
        <w:t>S</w:t>
      </w:r>
      <w:r w:rsidR="00EF08CA">
        <w:t>ituation will last for more than three days;</w:t>
      </w:r>
    </w:p>
    <w:p w14:paraId="6E4F7D47" w14:textId="77777777" w:rsidR="00AB3E4A" w:rsidRDefault="00AB3E4A"/>
    <w:p w14:paraId="7A85FADC"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00F5C3AF" w14:textId="77777777" w:rsidR="00EF21FA" w:rsidRDefault="00EF21FA" w:rsidP="00EF08CA"/>
    <w:p w14:paraId="6F60CA7E" w14:textId="77777777" w:rsidR="00EF08CA" w:rsidRDefault="00EF08CA" w:rsidP="00EF08CA">
      <w:r>
        <w:t>The city council declares that the</w:t>
      </w:r>
      <w:r w:rsidR="00EF21FA">
        <w:t xml:space="preserve"> Situation constitutes a</w:t>
      </w:r>
      <w:r>
        <w:t xml:space="preserve"> local emergency continuing until </w:t>
      </w:r>
      <w:r w:rsidRPr="00577303">
        <w:fldChar w:fldCharType="begin">
          <w:ffData>
            <w:name w:val="Text1"/>
            <w:enabled/>
            <w:calcOnExit w:val="0"/>
            <w:textInput>
              <w:default w:val="_____"/>
            </w:textInput>
          </w:ffData>
        </w:fldChar>
      </w:r>
      <w:r w:rsidRPr="00577303">
        <w:instrText xml:space="preserve"> FORMTEXT </w:instrText>
      </w:r>
      <w:r w:rsidRPr="00577303">
        <w:fldChar w:fldCharType="separate"/>
      </w:r>
      <w:r w:rsidRPr="00577303">
        <w:rPr>
          <w:noProof/>
        </w:rPr>
        <w:t>_____</w:t>
      </w:r>
      <w:r w:rsidRPr="00577303">
        <w:fldChar w:fldCharType="end"/>
      </w:r>
      <w:r>
        <w:t xml:space="preserve">. </w:t>
      </w:r>
    </w:p>
    <w:p w14:paraId="6F452D45" w14:textId="77777777" w:rsidR="00EC02CB" w:rsidRDefault="00EC02CB" w:rsidP="00EF08CA"/>
    <w:p w14:paraId="4BE6B237" w14:textId="77777777" w:rsidR="00EC02CB" w:rsidRPr="00EC02CB" w:rsidRDefault="00EC02CB" w:rsidP="00B97C6D">
      <w:pPr>
        <w:rPr>
          <w:i/>
        </w:rPr>
      </w:pPr>
      <w:r w:rsidRPr="00D07484">
        <w:rPr>
          <w:noProof/>
        </w:rPr>
        <w:drawing>
          <wp:anchor distT="0" distB="0" distL="114300" distR="114300" simplePos="0" relativeHeight="251663360" behindDoc="1" locked="0" layoutInCell="1" allowOverlap="1" wp14:anchorId="43528019" wp14:editId="4F0924A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EC02CB">
        <w:rPr>
          <w:i/>
        </w:rPr>
        <w:t>Insert a date or condition that must be met to conclude the emergency period.</w:t>
      </w:r>
    </w:p>
    <w:p w14:paraId="6C4FD573" w14:textId="77777777" w:rsidR="00EC02CB" w:rsidRDefault="00EC02CB"/>
    <w:p w14:paraId="4DBC8514" w14:textId="77777777" w:rsidR="00EF08CA" w:rsidRDefault="00EF08CA" w:rsidP="00EF08CA"/>
    <w:p w14:paraId="544A241C" w14:textId="77777777" w:rsidR="00EF08CA" w:rsidRDefault="00EF08CA" w:rsidP="00EF08CA">
      <w:r>
        <w:t>This declaration of a local emergency will invoke the city’s disaster plan. The portions that are necessary for response to and recovery from the emergency must be used.</w:t>
      </w:r>
    </w:p>
    <w:p w14:paraId="3B5829D4" w14:textId="77777777" w:rsidR="00291977" w:rsidRDefault="00291977"/>
    <w:p w14:paraId="404973D2"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5CED15E8" w14:textId="77777777" w:rsidR="00291977" w:rsidRPr="007F32FF" w:rsidRDefault="00291977" w:rsidP="00291977"/>
    <w:p w14:paraId="0E6E3E39" w14:textId="77777777" w:rsidR="00291977" w:rsidRPr="007F32FF" w:rsidRDefault="00291977" w:rsidP="00291977">
      <w:r w:rsidRPr="007F32FF">
        <w:t>___________________</w:t>
      </w:r>
    </w:p>
    <w:p w14:paraId="3655DB7D" w14:textId="77777777" w:rsidR="00291977" w:rsidRPr="007F32FF" w:rsidRDefault="00291977" w:rsidP="00291977">
      <w:r w:rsidRPr="007F32FF">
        <w:t>Mayor</w:t>
      </w:r>
    </w:p>
    <w:p w14:paraId="16D20887" w14:textId="77777777" w:rsidR="00291977" w:rsidRPr="007F32FF" w:rsidRDefault="00291977" w:rsidP="00291977"/>
    <w:p w14:paraId="129DECC7" w14:textId="77777777" w:rsidR="00291977" w:rsidRPr="007F32FF" w:rsidRDefault="00291977" w:rsidP="00291977">
      <w:r w:rsidRPr="007F32FF">
        <w:t>Attest</w:t>
      </w:r>
      <w:r w:rsidR="006275CA">
        <w:t>ed</w:t>
      </w:r>
      <w:r w:rsidRPr="007F32FF">
        <w:t>:</w:t>
      </w:r>
    </w:p>
    <w:p w14:paraId="4F913794" w14:textId="77777777" w:rsidR="00291977" w:rsidRPr="007F32FF" w:rsidRDefault="00291977" w:rsidP="00291977"/>
    <w:p w14:paraId="110E05D4" w14:textId="77777777" w:rsidR="00291977" w:rsidRPr="007F32FF" w:rsidRDefault="00291977" w:rsidP="00291977">
      <w:r w:rsidRPr="007F32FF">
        <w:t>____________________</w:t>
      </w:r>
    </w:p>
    <w:p w14:paraId="6202606B" w14:textId="77777777" w:rsidR="00AB3E4A" w:rsidRDefault="00291977">
      <w:r w:rsidRPr="007F32FF">
        <w:t>City Clerk</w:t>
      </w:r>
    </w:p>
    <w:sectPr w:rsidR="00AB3E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3FAB" w14:textId="77777777" w:rsidR="000B2A9C" w:rsidRDefault="000B2A9C" w:rsidP="007A4845">
      <w:r>
        <w:separator/>
      </w:r>
    </w:p>
  </w:endnote>
  <w:endnote w:type="continuationSeparator" w:id="0">
    <w:p w14:paraId="724969F8" w14:textId="77777777" w:rsidR="000B2A9C" w:rsidRDefault="000B2A9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B37F" w14:textId="3F7678BB"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CC7286">
          <w:rPr>
            <w:rFonts w:ascii="Arial" w:eastAsia="Arial" w:hAnsi="Arial" w:cs="Arial"/>
            <w:sz w:val="15"/>
            <w:szCs w:val="15"/>
          </w:rPr>
          <w:t>9/16/2024</w:t>
        </w:r>
      </w:sdtContent>
    </w:sdt>
  </w:p>
  <w:p w14:paraId="730AEDB2" w14:textId="77777777" w:rsidR="007A4845" w:rsidRPr="00291977" w:rsidRDefault="00064BB8"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853E1">
          <w:rPr>
            <w:rFonts w:ascii="Arial" w:eastAsia="Arial" w:hAnsi="Arial" w:cs="Arial"/>
            <w:sz w:val="15"/>
            <w:szCs w:val="15"/>
          </w:rPr>
          <w:t>Extending a Local Emergency</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7B1E67">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1331B" w14:textId="77777777" w:rsidR="000B2A9C" w:rsidRDefault="000B2A9C" w:rsidP="007A4845">
      <w:r>
        <w:separator/>
      </w:r>
    </w:p>
  </w:footnote>
  <w:footnote w:type="continuationSeparator" w:id="0">
    <w:p w14:paraId="1D24480C" w14:textId="77777777" w:rsidR="000B2A9C" w:rsidRDefault="000B2A9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D409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2063554134">
    <w:abstractNumId w:val="1"/>
  </w:num>
  <w:num w:numId="2" w16cid:durableId="57038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9C"/>
    <w:rsid w:val="00064BB8"/>
    <w:rsid w:val="000B2A9C"/>
    <w:rsid w:val="000C41F6"/>
    <w:rsid w:val="001305D5"/>
    <w:rsid w:val="001D122C"/>
    <w:rsid w:val="00237A4B"/>
    <w:rsid w:val="0024057D"/>
    <w:rsid w:val="00255170"/>
    <w:rsid w:val="00291977"/>
    <w:rsid w:val="002E2F65"/>
    <w:rsid w:val="003001DF"/>
    <w:rsid w:val="00307F09"/>
    <w:rsid w:val="00353567"/>
    <w:rsid w:val="00432595"/>
    <w:rsid w:val="00453236"/>
    <w:rsid w:val="0045419D"/>
    <w:rsid w:val="00495D51"/>
    <w:rsid w:val="004A7267"/>
    <w:rsid w:val="004B6F0D"/>
    <w:rsid w:val="00513567"/>
    <w:rsid w:val="005408FE"/>
    <w:rsid w:val="00545D83"/>
    <w:rsid w:val="0056674B"/>
    <w:rsid w:val="00577303"/>
    <w:rsid w:val="00594A11"/>
    <w:rsid w:val="005A714E"/>
    <w:rsid w:val="005D63A9"/>
    <w:rsid w:val="00604ADB"/>
    <w:rsid w:val="00615106"/>
    <w:rsid w:val="006275CA"/>
    <w:rsid w:val="00683862"/>
    <w:rsid w:val="006D5E6C"/>
    <w:rsid w:val="0070334F"/>
    <w:rsid w:val="00775538"/>
    <w:rsid w:val="007853E1"/>
    <w:rsid w:val="00790B41"/>
    <w:rsid w:val="007A4845"/>
    <w:rsid w:val="007B1E67"/>
    <w:rsid w:val="007B383C"/>
    <w:rsid w:val="007C3E3F"/>
    <w:rsid w:val="007F7B36"/>
    <w:rsid w:val="008F4217"/>
    <w:rsid w:val="009662D2"/>
    <w:rsid w:val="009D2855"/>
    <w:rsid w:val="00A57558"/>
    <w:rsid w:val="00A75C11"/>
    <w:rsid w:val="00AB3E4A"/>
    <w:rsid w:val="00AE0A12"/>
    <w:rsid w:val="00B175AF"/>
    <w:rsid w:val="00BA4642"/>
    <w:rsid w:val="00BA7387"/>
    <w:rsid w:val="00BB4064"/>
    <w:rsid w:val="00BF64B9"/>
    <w:rsid w:val="00C73970"/>
    <w:rsid w:val="00CA61E3"/>
    <w:rsid w:val="00CC7286"/>
    <w:rsid w:val="00CF28FE"/>
    <w:rsid w:val="00D03F15"/>
    <w:rsid w:val="00DA35B9"/>
    <w:rsid w:val="00DE1A94"/>
    <w:rsid w:val="00E557C4"/>
    <w:rsid w:val="00E901D7"/>
    <w:rsid w:val="00E97E08"/>
    <w:rsid w:val="00EC02CB"/>
    <w:rsid w:val="00EF08CA"/>
    <w:rsid w:val="00EF21FA"/>
    <w:rsid w:val="00F21888"/>
    <w:rsid w:val="00F37A34"/>
    <w:rsid w:val="00F53972"/>
    <w:rsid w:val="00F91C7C"/>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82F1"/>
  <w15:chartTrackingRefBased/>
  <w15:docId w15:val="{A36DE1B3-21F4-4B58-A802-C6C6F359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tabs>
        <w:tab w:val="clear" w:pos="1152"/>
        <w:tab w:val="num" w:pos="360"/>
      </w:tabs>
      <w:spacing w:after="40"/>
      <w:ind w:left="0" w:firstLine="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EF08CA"/>
    <w:rPr>
      <w:color w:val="0000FF" w:themeColor="hyperlink"/>
      <w:u w:val="single"/>
    </w:rPr>
  </w:style>
  <w:style w:type="character" w:styleId="UnresolvedMention">
    <w:name w:val="Unresolved Mention"/>
    <w:basedOn w:val="DefaultParagraphFont"/>
    <w:uiPriority w:val="99"/>
    <w:semiHidden/>
    <w:unhideWhenUsed/>
    <w:rsid w:val="00790B41"/>
    <w:rPr>
      <w:color w:val="605E5C"/>
      <w:shd w:val="clear" w:color="auto" w:fill="E1DFDD"/>
    </w:rPr>
  </w:style>
  <w:style w:type="paragraph" w:styleId="Revision">
    <w:name w:val="Revision"/>
    <w:hidden/>
    <w:uiPriority w:val="99"/>
    <w:semiHidden/>
    <w:rsid w:val="00CC7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andbook-for-minnesota-cities-chapter-12-public-safety-and-emergency-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handbook-for-minnesota-cities-chapter-22-expenditures-purchasing-and-contract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434CE94FCD4D9DB695A4C24882A599"/>
        <w:category>
          <w:name w:val="General"/>
          <w:gallery w:val="placeholder"/>
        </w:category>
        <w:types>
          <w:type w:val="bbPlcHdr"/>
        </w:types>
        <w:behaviors>
          <w:behavior w:val="content"/>
        </w:behaviors>
        <w:guid w:val="{F35A43B0-17C1-4DAD-985C-F6C586A5493A}"/>
      </w:docPartPr>
      <w:docPartBody>
        <w:p w:rsidR="00807C92" w:rsidRDefault="00807C92">
          <w:pPr>
            <w:pStyle w:val="AC434CE94FCD4D9DB695A4C24882A59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92"/>
    <w:rsid w:val="00604ADB"/>
    <w:rsid w:val="00807C92"/>
    <w:rsid w:val="00F3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34CE94FCD4D9DB695A4C24882A599">
    <w:name w:val="AC434CE94FCD4D9DB695A4C24882A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Extending a Local Emergency</vt:lpstr>
    </vt:vector>
  </TitlesOfParts>
  <Company>League of Minnesota Cities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a Local Emergency</dc:title>
  <dc:subject/>
  <dc:creator>League of Minnesota Cities</dc:creator>
  <cp:keywords/>
  <dc:description/>
  <cp:lastModifiedBy>Franklin, Jammie</cp:lastModifiedBy>
  <cp:revision>23</cp:revision>
  <dcterms:created xsi:type="dcterms:W3CDTF">2016-12-13T20:55:00Z</dcterms:created>
  <dcterms:modified xsi:type="dcterms:W3CDTF">2024-10-18T18:24:00Z</dcterms:modified>
</cp:coreProperties>
</file>