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87327" w14:textId="77777777" w:rsidR="00AE0A12" w:rsidRDefault="003862A9">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9CC41C46417044FDA9262C830AC3704D"/>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831E63">
            <w:rPr>
              <w:rStyle w:val="FooterChar"/>
              <w:rFonts w:ascii="Arial" w:eastAsia="Arial" w:hAnsi="Arial" w:cs="Arial"/>
              <w:b/>
              <w:sz w:val="28"/>
              <w:szCs w:val="28"/>
            </w:rPr>
            <w:t>Appointing a Responsible Authority</w:t>
          </w:r>
        </w:sdtContent>
      </w:sdt>
      <w:r w:rsidR="007A4845">
        <w:rPr>
          <w:rStyle w:val="FooterChar"/>
          <w:rFonts w:ascii="Arial" w:eastAsia="Arial" w:hAnsi="Arial" w:cs="Arial"/>
          <w:b/>
          <w:sz w:val="28"/>
          <w:szCs w:val="28"/>
        </w:rPr>
        <w:t xml:space="preserve">, LMC Model </w:t>
      </w:r>
      <w:r w:rsidR="0024057D">
        <w:rPr>
          <w:rStyle w:val="FooterChar"/>
          <w:rFonts w:ascii="Arial" w:eastAsia="Arial" w:hAnsi="Arial" w:cs="Arial"/>
          <w:b/>
          <w:sz w:val="28"/>
          <w:szCs w:val="28"/>
        </w:rPr>
        <w:t>Resolution</w:t>
      </w:r>
    </w:p>
    <w:p w14:paraId="21F65472" w14:textId="77777777" w:rsidR="007A4845" w:rsidRPr="00A7794A" w:rsidRDefault="007A4845">
      <w:pPr>
        <w:rPr>
          <w:rStyle w:val="FooterChar"/>
          <w:rFonts w:eastAsia="Arial"/>
        </w:rPr>
      </w:pPr>
    </w:p>
    <w:p w14:paraId="02125283" w14:textId="25B8E7BB" w:rsidR="0024057D" w:rsidRPr="00831E63" w:rsidRDefault="007A4845">
      <w:pPr>
        <w:rPr>
          <w:i/>
          <w:sz w:val="22"/>
          <w:szCs w:val="22"/>
        </w:rPr>
      </w:pPr>
      <w:r w:rsidRPr="007A4845">
        <w:rPr>
          <w:i/>
          <w:sz w:val="22"/>
          <w:szCs w:val="22"/>
        </w:rPr>
        <w:t xml:space="preserve">League </w:t>
      </w:r>
      <w:r w:rsidR="00FD479F">
        <w:rPr>
          <w:i/>
          <w:sz w:val="22"/>
          <w:szCs w:val="22"/>
        </w:rPr>
        <w:t xml:space="preserve">staff </w:t>
      </w:r>
      <w:r w:rsidRPr="007A4845">
        <w:rPr>
          <w:i/>
          <w:sz w:val="22"/>
          <w:szCs w:val="22"/>
        </w:rPr>
        <w:t>thoughtfully develop</w:t>
      </w:r>
      <w:r w:rsidR="00FD479F">
        <w:rPr>
          <w:i/>
          <w:sz w:val="22"/>
          <w:szCs w:val="22"/>
        </w:rPr>
        <w:t>s models for yo</w:t>
      </w:r>
      <w:r w:rsidRPr="007A4845">
        <w:rPr>
          <w:i/>
          <w:sz w:val="22"/>
          <w:szCs w:val="22"/>
        </w:rPr>
        <w:t xml:space="preserve">ur city’s consideration. Models should be customized as appropriate for an individual city’s circumstances in consultation with the city’s attorney. Helpful background information on this model may be found </w:t>
      </w:r>
      <w:r w:rsidR="00307F09">
        <w:rPr>
          <w:i/>
          <w:sz w:val="22"/>
          <w:szCs w:val="22"/>
        </w:rPr>
        <w:t xml:space="preserve">in </w:t>
      </w:r>
      <w:r w:rsidR="00831E63">
        <w:rPr>
          <w:i/>
          <w:sz w:val="22"/>
          <w:szCs w:val="22"/>
        </w:rPr>
        <w:t xml:space="preserve">the information memo </w:t>
      </w:r>
      <w:hyperlink r:id="rId7" w:history="1">
        <w:r w:rsidR="00831E63" w:rsidRPr="00831E63">
          <w:rPr>
            <w:rStyle w:val="Hyperlink"/>
            <w:i/>
            <w:sz w:val="22"/>
            <w:szCs w:val="22"/>
          </w:rPr>
          <w:t>“Data Practices: Analyze, Classify, Respond.</w:t>
        </w:r>
      </w:hyperlink>
      <w:r w:rsidR="00831E63" w:rsidRPr="00831E63">
        <w:rPr>
          <w:i/>
          <w:sz w:val="22"/>
          <w:szCs w:val="22"/>
        </w:rPr>
        <w:t>”</w:t>
      </w:r>
    </w:p>
    <w:p w14:paraId="13F42ECE" w14:textId="77777777" w:rsidR="00831E63" w:rsidRPr="00831E63" w:rsidRDefault="00831E63"/>
    <w:p w14:paraId="19B445B2" w14:textId="77777777" w:rsidR="00831E63" w:rsidRPr="00D07484" w:rsidRDefault="00831E63" w:rsidP="00D07484">
      <w:pPr>
        <w:ind w:left="630"/>
        <w:rPr>
          <w:b/>
        </w:rPr>
      </w:pPr>
      <w:r w:rsidRPr="00D07484">
        <w:rPr>
          <w:b/>
          <w:noProof/>
        </w:rPr>
        <w:drawing>
          <wp:anchor distT="0" distB="0" distL="114300" distR="114300" simplePos="0" relativeHeight="251659264" behindDoc="1" locked="0" layoutInCell="1" allowOverlap="1" wp14:anchorId="20E41AC0" wp14:editId="69E2FEB4">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14:paraId="33E27244" w14:textId="77777777" w:rsidR="00E557C4" w:rsidRDefault="00E557C4"/>
    <w:p w14:paraId="114661D0" w14:textId="77777777" w:rsidR="00AB3E4A" w:rsidRDefault="00AB3E4A" w:rsidP="00AB3E4A">
      <w:pPr>
        <w:jc w:val="center"/>
      </w:pPr>
      <w:r>
        <w:rPr>
          <w:b/>
        </w:rPr>
        <w:t xml:space="preserve">RESOLUTION NO. </w:t>
      </w:r>
      <w:bookmarkStart w:id="0" w:name="Text1"/>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bookmarkEnd w:id="0"/>
    </w:p>
    <w:p w14:paraId="54232A80" w14:textId="77777777" w:rsidR="00AB3E4A" w:rsidRDefault="00AB3E4A"/>
    <w:p w14:paraId="64224458" w14:textId="77777777" w:rsidR="00AB3E4A" w:rsidRDefault="00577303">
      <w:r w:rsidRPr="006C28AE">
        <w:rPr>
          <w:b/>
        </w:rPr>
        <w:t xml:space="preserve">A </w:t>
      </w:r>
      <w:r>
        <w:rPr>
          <w:b/>
        </w:rPr>
        <w:t>RESOLUTION</w:t>
      </w:r>
      <w:r w:rsidRPr="006C28AE">
        <w:rPr>
          <w:b/>
        </w:rPr>
        <w:t xml:space="preserve"> </w:t>
      </w:r>
      <w:r w:rsidR="00831E63">
        <w:rPr>
          <w:b/>
        </w:rPr>
        <w:t>APPOINTING A RESPONSIBLE AUTHORITY AND ASSIGNING DUTIES.</w:t>
      </w:r>
    </w:p>
    <w:p w14:paraId="11A4C7A0" w14:textId="77777777" w:rsidR="00831E63" w:rsidRDefault="00831E63" w:rsidP="00831E63"/>
    <w:p w14:paraId="798B0EED" w14:textId="77777777" w:rsidR="00831E63" w:rsidRPr="00831E63" w:rsidRDefault="00831E63" w:rsidP="00831E63">
      <w:pPr>
        <w:ind w:left="720"/>
        <w:rPr>
          <w:i/>
          <w:sz w:val="22"/>
          <w:szCs w:val="22"/>
        </w:rPr>
      </w:pPr>
      <w:r w:rsidRPr="00831E63">
        <w:rPr>
          <w:i/>
          <w:noProof/>
          <w:sz w:val="22"/>
          <w:szCs w:val="22"/>
        </w:rPr>
        <w:drawing>
          <wp:anchor distT="0" distB="0" distL="114300" distR="114300" simplePos="0" relativeHeight="251663360" behindDoc="1" locked="0" layoutInCell="1" allowOverlap="1" wp14:anchorId="4452401E" wp14:editId="22729AFD">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831E63">
        <w:rPr>
          <w:i/>
          <w:sz w:val="22"/>
          <w:szCs w:val="22"/>
        </w:rPr>
        <w:t>This public document should be posted in a conspicuous place and/or be made readily available to the public. Some Minnesota government agencies have attempted to draft the summary of the rights of the data subject into plain language.</w:t>
      </w:r>
    </w:p>
    <w:p w14:paraId="66C89713" w14:textId="77777777" w:rsidR="00831E63" w:rsidRDefault="00831E63"/>
    <w:p w14:paraId="3858B335" w14:textId="77777777" w:rsidR="00831E63" w:rsidRDefault="00831E63" w:rsidP="00831E63">
      <w:r>
        <w:t xml:space="preserve">WHEREAS, Minnesota Statutes, section 13.02, subdivision 16, as amended, requires that the City of </w:t>
      </w:r>
      <w:r w:rsidRPr="00577303">
        <w:fldChar w:fldCharType="begin">
          <w:ffData>
            <w:name w:val="Text1"/>
            <w:enabled/>
            <w:calcOnExit w:val="0"/>
            <w:textInput>
              <w:default w:val="_____"/>
            </w:textInput>
          </w:ffData>
        </w:fldChar>
      </w:r>
      <w:r w:rsidRPr="00577303">
        <w:instrText xml:space="preserve"> FORMTEXT </w:instrText>
      </w:r>
      <w:r w:rsidRPr="00577303">
        <w:fldChar w:fldCharType="separate"/>
      </w:r>
      <w:r w:rsidRPr="00577303">
        <w:rPr>
          <w:noProof/>
        </w:rPr>
        <w:t>_____</w:t>
      </w:r>
      <w:r w:rsidRPr="00577303">
        <w:fldChar w:fldCharType="end"/>
      </w:r>
      <w:r>
        <w:t xml:space="preserve"> appoint one person as the Responsible Authority to administer the requirements for collection, storage, use, and dissemination of data on individuals within the City and,</w:t>
      </w:r>
    </w:p>
    <w:p w14:paraId="3DDFC308" w14:textId="77777777" w:rsidR="00831E63" w:rsidRDefault="00831E63" w:rsidP="00831E63"/>
    <w:p w14:paraId="4C49EE62" w14:textId="77777777" w:rsidR="00831E63" w:rsidRPr="00831E63" w:rsidRDefault="00831E63" w:rsidP="00831E63">
      <w:pPr>
        <w:ind w:left="720"/>
        <w:rPr>
          <w:i/>
          <w:sz w:val="22"/>
          <w:szCs w:val="22"/>
        </w:rPr>
      </w:pPr>
      <w:r w:rsidRPr="00831E63">
        <w:rPr>
          <w:i/>
          <w:noProof/>
          <w:sz w:val="22"/>
          <w:szCs w:val="22"/>
        </w:rPr>
        <w:drawing>
          <wp:anchor distT="0" distB="0" distL="114300" distR="114300" simplePos="0" relativeHeight="251661312" behindDoc="1" locked="0" layoutInCell="1" allowOverlap="1" wp14:anchorId="21B09874" wp14:editId="0ED56AFE">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831E63">
        <w:rPr>
          <w:i/>
          <w:sz w:val="22"/>
          <w:szCs w:val="22"/>
        </w:rPr>
        <w:t>An individual must be appointed as Responsible Authority. The duty cannot be designated to an office. If a different person is later appointed as the Responsible Authority, this portion of the resolution must be amended to indicate the name of the new Responsible Authority.</w:t>
      </w:r>
    </w:p>
    <w:p w14:paraId="4B4B15B2" w14:textId="77777777" w:rsidR="00831E63" w:rsidRDefault="00831E63"/>
    <w:p w14:paraId="1A8C1D51" w14:textId="77777777" w:rsidR="00831E63" w:rsidRDefault="00831E63" w:rsidP="00831E63">
      <w:r>
        <w:t xml:space="preserve">WHEREAS, the </w:t>
      </w:r>
      <w:r w:rsidRPr="00577303">
        <w:fldChar w:fldCharType="begin">
          <w:ffData>
            <w:name w:val="Text1"/>
            <w:enabled/>
            <w:calcOnExit w:val="0"/>
            <w:textInput>
              <w:default w:val="_____"/>
            </w:textInput>
          </w:ffData>
        </w:fldChar>
      </w:r>
      <w:r w:rsidRPr="00577303">
        <w:instrText xml:space="preserve"> FORMTEXT </w:instrText>
      </w:r>
      <w:r w:rsidRPr="00577303">
        <w:fldChar w:fldCharType="separate"/>
      </w:r>
      <w:r w:rsidRPr="00577303">
        <w:rPr>
          <w:noProof/>
        </w:rPr>
        <w:t>_____</w:t>
      </w:r>
      <w:r w:rsidRPr="00577303">
        <w:fldChar w:fldCharType="end"/>
      </w:r>
      <w:r>
        <w:t xml:space="preserve"> City Council shares concern expressed by the Legislature on the responsible use of all City data and wishes to satisfy this concern by immediately appointing an administratively qualified Responsible Authority as required under the statute</w:t>
      </w:r>
    </w:p>
    <w:p w14:paraId="0C4D6320" w14:textId="77777777" w:rsidR="00D03F15" w:rsidRDefault="00D03F15"/>
    <w:p w14:paraId="0FE08D08" w14:textId="77777777" w:rsidR="00E901D7" w:rsidRPr="00926935" w:rsidRDefault="00E901D7" w:rsidP="00E901D7">
      <w:pPr>
        <w:rPr>
          <w:sz w:val="18"/>
          <w:szCs w:val="18"/>
        </w:rPr>
      </w:pPr>
      <w:r w:rsidRPr="00E35256">
        <w:rPr>
          <w:b/>
        </w:rPr>
        <w:t>NOW THEREFORE</w:t>
      </w:r>
      <w:r w:rsidRPr="00E35256">
        <w:t>, BE IT RESOLVED BY THE CITY COUNCIL OF</w:t>
      </w:r>
      <w:r>
        <w:t xml:space="preserve"> THE CITY OF </w:t>
      </w:r>
      <w:r w:rsidR="00577303" w:rsidRPr="00577303">
        <w:fldChar w:fldCharType="begin">
          <w:ffData>
            <w:name w:val="Text1"/>
            <w:enabled/>
            <w:calcOnExit w:val="0"/>
            <w:textInput>
              <w:default w:val="_____"/>
            </w:textInput>
          </w:ffData>
        </w:fldChar>
      </w:r>
      <w:r w:rsidR="00577303" w:rsidRPr="00577303">
        <w:instrText xml:space="preserve"> FORMTEXT </w:instrText>
      </w:r>
      <w:r w:rsidR="00577303" w:rsidRPr="00577303">
        <w:fldChar w:fldCharType="separate"/>
      </w:r>
      <w:r w:rsidR="00577303" w:rsidRPr="00577303">
        <w:rPr>
          <w:noProof/>
        </w:rPr>
        <w:t>_____</w:t>
      </w:r>
      <w:r w:rsidR="00577303" w:rsidRPr="00577303">
        <w:fldChar w:fldCharType="end"/>
      </w:r>
      <w:r w:rsidRPr="00E35256">
        <w:t>, MINNESOTA</w:t>
      </w:r>
      <w:r>
        <w:t xml:space="preserve"> AS FOLLOWS</w:t>
      </w:r>
      <w:r w:rsidRPr="00926935">
        <w:rPr>
          <w:sz w:val="18"/>
          <w:szCs w:val="18"/>
        </w:rPr>
        <w:t>:</w:t>
      </w:r>
    </w:p>
    <w:p w14:paraId="348F2D8B" w14:textId="77777777" w:rsidR="00AB3E4A" w:rsidRDefault="00AB3E4A"/>
    <w:p w14:paraId="73D30BD4" w14:textId="77777777" w:rsidR="00831E63" w:rsidRDefault="00831E63" w:rsidP="00831E63">
      <w:r>
        <w:t xml:space="preserve">The City appoints </w:t>
      </w:r>
      <w:r w:rsidRPr="00577303">
        <w:fldChar w:fldCharType="begin">
          <w:ffData>
            <w:name w:val="Text1"/>
            <w:enabled/>
            <w:calcOnExit w:val="0"/>
            <w:textInput>
              <w:default w:val="_____"/>
            </w:textInput>
          </w:ffData>
        </w:fldChar>
      </w:r>
      <w:r w:rsidRPr="00577303">
        <w:instrText xml:space="preserve"> FORMTEXT </w:instrText>
      </w:r>
      <w:r w:rsidRPr="00577303">
        <w:fldChar w:fldCharType="separate"/>
      </w:r>
      <w:r w:rsidRPr="00577303">
        <w:rPr>
          <w:noProof/>
        </w:rPr>
        <w:t>_____</w:t>
      </w:r>
      <w:r w:rsidRPr="00577303">
        <w:fldChar w:fldCharType="end"/>
      </w:r>
      <w:r>
        <w:t xml:space="preserve"> as the Responsible Authority for the purposes of meeting all requirements of Minnesota Statutes, chapter 13 as amended, and with rules as lawfully promulgated by the commissioner of Administration.</w:t>
      </w:r>
    </w:p>
    <w:p w14:paraId="0279B829" w14:textId="77777777" w:rsidR="00831E63" w:rsidRDefault="00831E63" w:rsidP="00831E63"/>
    <w:p w14:paraId="129A9EFD" w14:textId="77777777" w:rsidR="00E901D7" w:rsidRDefault="00831E63" w:rsidP="00831E63">
      <w:r>
        <w:t>FURTHER, BE IT RESOLVED, the Responsible Authority shall require the requesting party to pay the actual cost of making, certifying, and compiling copies and of preparing summary data, as allowed by Minnesota Statutes, chapter 13 and by Minnesota Rules, chapter 1205, as amended.</w:t>
      </w:r>
    </w:p>
    <w:p w14:paraId="50D21C30" w14:textId="77777777" w:rsidR="00291977" w:rsidRDefault="00291977"/>
    <w:p w14:paraId="27904AD6" w14:textId="77777777" w:rsidR="00291977" w:rsidRPr="00A4372B" w:rsidRDefault="00291977" w:rsidP="00291977">
      <w:r w:rsidRPr="007F32FF">
        <w:t xml:space="preserve">Passed by the </w:t>
      </w:r>
      <w:r>
        <w:t xml:space="preserve">City </w:t>
      </w:r>
      <w:r w:rsidRPr="007F32FF">
        <w:t>Council</w:t>
      </w:r>
      <w:r>
        <w:t xml:space="preserve"> of </w:t>
      </w:r>
      <w:r>
        <w:fldChar w:fldCharType="begin">
          <w:ffData>
            <w:name w:val="Text5"/>
            <w:enabled/>
            <w:calcOnExit w:val="0"/>
            <w:textInput>
              <w:default w:val="_______"/>
            </w:textInput>
          </w:ffData>
        </w:fldChar>
      </w:r>
      <w:bookmarkStart w:id="1" w:name="Text5"/>
      <w:r>
        <w:instrText xml:space="preserve"> FORMTEXT </w:instrText>
      </w:r>
      <w:r>
        <w:fldChar w:fldCharType="separate"/>
      </w:r>
      <w:r>
        <w:rPr>
          <w:noProof/>
        </w:rPr>
        <w:t>_______</w:t>
      </w:r>
      <w:r>
        <w:fldChar w:fldCharType="end"/>
      </w:r>
      <w:bookmarkEnd w:id="1"/>
      <w:r w:rsidR="00E557C4">
        <w:t xml:space="preserve">, Minnesota </w:t>
      </w:r>
      <w:r w:rsidRPr="007F32FF">
        <w:t>this</w:t>
      </w:r>
      <w:r>
        <w:t xml:space="preserve"> </w:t>
      </w:r>
      <w:r>
        <w:fldChar w:fldCharType="begin">
          <w:ffData>
            <w:name w:val="Text6"/>
            <w:enabled/>
            <w:calcOnExit w:val="0"/>
            <w:textInput>
              <w:default w:val="_____"/>
            </w:textInput>
          </w:ffData>
        </w:fldChar>
      </w:r>
      <w:bookmarkStart w:id="2" w:name="Text6"/>
      <w:r>
        <w:instrText xml:space="preserve"> FORMTEXT </w:instrText>
      </w:r>
      <w:r>
        <w:fldChar w:fldCharType="separate"/>
      </w:r>
      <w:r>
        <w:rPr>
          <w:noProof/>
        </w:rPr>
        <w:t>_____</w:t>
      </w:r>
      <w:r>
        <w:fldChar w:fldCharType="end"/>
      </w:r>
      <w:bookmarkEnd w:id="2"/>
      <w:r>
        <w:t xml:space="preserve"> day </w:t>
      </w:r>
      <w:r w:rsidRPr="007F32FF">
        <w:t xml:space="preserve">of </w:t>
      </w:r>
      <w:r>
        <w:fldChar w:fldCharType="begin">
          <w:ffData>
            <w:name w:val="Text3"/>
            <w:enabled/>
            <w:calcOnExit w:val="0"/>
            <w:textInput>
              <w:default w:val="Month"/>
            </w:textInput>
          </w:ffData>
        </w:fldChar>
      </w:r>
      <w:bookmarkStart w:id="3" w:name="Text3"/>
      <w:r>
        <w:instrText xml:space="preserve"> FORMTEXT </w:instrText>
      </w:r>
      <w:r>
        <w:fldChar w:fldCharType="separate"/>
      </w:r>
      <w:r>
        <w:rPr>
          <w:noProof/>
        </w:rPr>
        <w:t>Month</w:t>
      </w:r>
      <w:r>
        <w:fldChar w:fldCharType="end"/>
      </w:r>
      <w:bookmarkEnd w:id="3"/>
      <w:r>
        <w:t xml:space="preserve">, </w:t>
      </w:r>
      <w:r>
        <w:fldChar w:fldCharType="begin">
          <w:ffData>
            <w:name w:val="Text4"/>
            <w:enabled/>
            <w:calcOnExit w:val="0"/>
            <w:textInput>
              <w:default w:val="Year"/>
            </w:textInput>
          </w:ffData>
        </w:fldChar>
      </w:r>
      <w:bookmarkStart w:id="4" w:name="Text4"/>
      <w:r>
        <w:instrText xml:space="preserve"> FORMTEXT </w:instrText>
      </w:r>
      <w:r>
        <w:fldChar w:fldCharType="separate"/>
      </w:r>
      <w:r>
        <w:rPr>
          <w:noProof/>
        </w:rPr>
        <w:t>Year</w:t>
      </w:r>
      <w:r>
        <w:fldChar w:fldCharType="end"/>
      </w:r>
      <w:bookmarkEnd w:id="4"/>
      <w:r>
        <w:t>.</w:t>
      </w:r>
    </w:p>
    <w:p w14:paraId="6593AEB5" w14:textId="77777777" w:rsidR="00291977" w:rsidRDefault="00291977" w:rsidP="00291977"/>
    <w:p w14:paraId="6DA25415" w14:textId="77777777" w:rsidR="00831E63" w:rsidRPr="007F32FF" w:rsidRDefault="00831E63" w:rsidP="00291977"/>
    <w:p w14:paraId="07808CEA" w14:textId="77777777" w:rsidR="00291977" w:rsidRPr="007F32FF" w:rsidRDefault="00291977" w:rsidP="00291977">
      <w:r w:rsidRPr="007F32FF">
        <w:t>___________________</w:t>
      </w:r>
    </w:p>
    <w:p w14:paraId="69AA940B" w14:textId="77777777" w:rsidR="00291977" w:rsidRPr="007F32FF" w:rsidRDefault="00291977" w:rsidP="00291977">
      <w:r w:rsidRPr="007F32FF">
        <w:t>Mayor</w:t>
      </w:r>
    </w:p>
    <w:p w14:paraId="4FFE5C30" w14:textId="77777777" w:rsidR="00291977" w:rsidRDefault="00291977" w:rsidP="00291977"/>
    <w:p w14:paraId="6C237061" w14:textId="77777777" w:rsidR="00831E63" w:rsidRPr="007F32FF" w:rsidRDefault="00831E63" w:rsidP="00291977"/>
    <w:p w14:paraId="269B3C5D" w14:textId="77777777" w:rsidR="00291977" w:rsidRPr="007F32FF" w:rsidRDefault="00291977" w:rsidP="00291977">
      <w:r w:rsidRPr="007F32FF">
        <w:t>Attest</w:t>
      </w:r>
      <w:r w:rsidR="006275CA">
        <w:t>ed</w:t>
      </w:r>
      <w:r w:rsidRPr="007F32FF">
        <w:t>:</w:t>
      </w:r>
    </w:p>
    <w:p w14:paraId="2C6790D5" w14:textId="77777777" w:rsidR="00291977" w:rsidRPr="007F32FF" w:rsidRDefault="00291977" w:rsidP="00291977"/>
    <w:p w14:paraId="1C2BF514" w14:textId="77777777" w:rsidR="00291977" w:rsidRPr="007F32FF" w:rsidRDefault="00291977" w:rsidP="00291977">
      <w:r w:rsidRPr="007F32FF">
        <w:t>____________________</w:t>
      </w:r>
    </w:p>
    <w:p w14:paraId="5D65AE7F" w14:textId="77777777" w:rsidR="00AB3E4A" w:rsidRDefault="00291977">
      <w:r w:rsidRPr="007F32FF">
        <w:t>City Clerk</w:t>
      </w:r>
    </w:p>
    <w:sectPr w:rsidR="00AB3E4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F4B9A" w14:textId="77777777" w:rsidR="00831E63" w:rsidRDefault="00831E63" w:rsidP="007A4845">
      <w:r>
        <w:separator/>
      </w:r>
    </w:p>
  </w:endnote>
  <w:endnote w:type="continuationSeparator" w:id="0">
    <w:p w14:paraId="7164174C" w14:textId="77777777" w:rsidR="00831E63" w:rsidRDefault="00831E63"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BA227" w14:textId="77777777" w:rsidR="00073E79" w:rsidRDefault="00073E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257D1" w14:textId="495BFFE6" w:rsidR="00291977" w:rsidRPr="001624F8" w:rsidRDefault="00291977" w:rsidP="00291977">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Resolution</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0-08-19T00:00:00Z">
          <w:dateFormat w:val="M/d/yyyy"/>
          <w:lid w:val="en-US"/>
          <w:storeMappedDataAs w:val="dateTime"/>
          <w:calendar w:val="gregorian"/>
        </w:date>
      </w:sdtPr>
      <w:sdtEndPr/>
      <w:sdtContent>
        <w:r w:rsidR="003862A9">
          <w:rPr>
            <w:rFonts w:ascii="Arial" w:eastAsia="Arial" w:hAnsi="Arial" w:cs="Arial"/>
            <w:sz w:val="15"/>
            <w:szCs w:val="15"/>
          </w:rPr>
          <w:t>8/19/2020</w:t>
        </w:r>
      </w:sdtContent>
    </w:sdt>
  </w:p>
  <w:p w14:paraId="3C0FAF03" w14:textId="77777777" w:rsidR="007A4845" w:rsidRPr="00291977" w:rsidRDefault="003862A9" w:rsidP="00291977">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831E63">
          <w:rPr>
            <w:rFonts w:ascii="Arial" w:eastAsia="Arial" w:hAnsi="Arial" w:cs="Arial"/>
            <w:sz w:val="15"/>
            <w:szCs w:val="15"/>
          </w:rPr>
          <w:t>Appointing a Responsible Authority</w:t>
        </w:r>
      </w:sdtContent>
    </w:sdt>
    <w:r w:rsidR="00291977" w:rsidRPr="001624F8">
      <w:rPr>
        <w:rFonts w:ascii="Arial" w:eastAsia="Arial" w:hAnsi="Arial" w:cs="Arial"/>
        <w:sz w:val="15"/>
        <w:szCs w:val="15"/>
      </w:rPr>
      <w:tab/>
      <w:t xml:space="preserve">Page </w:t>
    </w:r>
    <w:r w:rsidR="00291977" w:rsidRPr="001624F8">
      <w:rPr>
        <w:rFonts w:ascii="Arial" w:eastAsia="Arial" w:hAnsi="Arial" w:cs="Arial"/>
        <w:sz w:val="15"/>
        <w:szCs w:val="15"/>
      </w:rPr>
      <w:fldChar w:fldCharType="begin"/>
    </w:r>
    <w:r w:rsidR="00291977" w:rsidRPr="001624F8">
      <w:rPr>
        <w:rFonts w:ascii="Arial" w:eastAsia="Arial" w:hAnsi="Arial" w:cs="Arial"/>
        <w:sz w:val="15"/>
        <w:szCs w:val="15"/>
      </w:rPr>
      <w:instrText xml:space="preserve"> PAGE   \* MERGEFORMAT </w:instrText>
    </w:r>
    <w:r w:rsidR="00291977" w:rsidRPr="001624F8">
      <w:rPr>
        <w:rFonts w:ascii="Arial" w:eastAsia="Arial" w:hAnsi="Arial" w:cs="Arial"/>
        <w:sz w:val="15"/>
        <w:szCs w:val="15"/>
      </w:rPr>
      <w:fldChar w:fldCharType="separate"/>
    </w:r>
    <w:r w:rsidR="00931C40">
      <w:rPr>
        <w:rFonts w:ascii="Arial" w:eastAsia="Arial" w:hAnsi="Arial" w:cs="Arial"/>
        <w:noProof/>
        <w:sz w:val="15"/>
        <w:szCs w:val="15"/>
      </w:rPr>
      <w:t>1</w:t>
    </w:r>
    <w:r w:rsidR="00291977" w:rsidRPr="001624F8">
      <w:rPr>
        <w:rFonts w:ascii="Arial" w:eastAsia="Arial" w:hAnsi="Arial" w:cs="Arial"/>
        <w:noProof/>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3C0BD" w14:textId="77777777" w:rsidR="00073E79" w:rsidRDefault="00073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64560" w14:textId="77777777" w:rsidR="00831E63" w:rsidRDefault="00831E63" w:rsidP="007A4845">
      <w:r>
        <w:separator/>
      </w:r>
    </w:p>
  </w:footnote>
  <w:footnote w:type="continuationSeparator" w:id="0">
    <w:p w14:paraId="330FFF2C" w14:textId="77777777" w:rsidR="00831E63" w:rsidRDefault="00831E63" w:rsidP="007A4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C8F14" w14:textId="77777777" w:rsidR="00073E79" w:rsidRDefault="00073E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B40ED" w14:textId="77777777" w:rsidR="00073E79" w:rsidRDefault="00073E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1316D" w14:textId="77777777" w:rsidR="00073E79" w:rsidRDefault="00073E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D587E1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E63"/>
    <w:rsid w:val="00020C39"/>
    <w:rsid w:val="00073E79"/>
    <w:rsid w:val="001305D5"/>
    <w:rsid w:val="001D122C"/>
    <w:rsid w:val="00237A4B"/>
    <w:rsid w:val="0024057D"/>
    <w:rsid w:val="00291977"/>
    <w:rsid w:val="003001DF"/>
    <w:rsid w:val="00307F09"/>
    <w:rsid w:val="003862A9"/>
    <w:rsid w:val="00432595"/>
    <w:rsid w:val="0045419D"/>
    <w:rsid w:val="004A7267"/>
    <w:rsid w:val="004B6F0D"/>
    <w:rsid w:val="00545D83"/>
    <w:rsid w:val="0056674B"/>
    <w:rsid w:val="00577303"/>
    <w:rsid w:val="00594A11"/>
    <w:rsid w:val="005A714E"/>
    <w:rsid w:val="005D63A9"/>
    <w:rsid w:val="006275CA"/>
    <w:rsid w:val="00683862"/>
    <w:rsid w:val="006D5E6C"/>
    <w:rsid w:val="0070334F"/>
    <w:rsid w:val="007A4845"/>
    <w:rsid w:val="007B383C"/>
    <w:rsid w:val="007C3E3F"/>
    <w:rsid w:val="007F7B36"/>
    <w:rsid w:val="00831E63"/>
    <w:rsid w:val="008F4217"/>
    <w:rsid w:val="00931C40"/>
    <w:rsid w:val="009662D2"/>
    <w:rsid w:val="009D2855"/>
    <w:rsid w:val="00A57558"/>
    <w:rsid w:val="00A75C11"/>
    <w:rsid w:val="00A7794A"/>
    <w:rsid w:val="00AB3E4A"/>
    <w:rsid w:val="00AE0A12"/>
    <w:rsid w:val="00BA4642"/>
    <w:rsid w:val="00BA7387"/>
    <w:rsid w:val="00BB4064"/>
    <w:rsid w:val="00C73970"/>
    <w:rsid w:val="00CA61E3"/>
    <w:rsid w:val="00D03F15"/>
    <w:rsid w:val="00DA35B9"/>
    <w:rsid w:val="00DE1A94"/>
    <w:rsid w:val="00E557C4"/>
    <w:rsid w:val="00E901D7"/>
    <w:rsid w:val="00E97E08"/>
    <w:rsid w:val="00F21888"/>
    <w:rsid w:val="00F53972"/>
    <w:rsid w:val="00F975BD"/>
    <w:rsid w:val="00FB62B4"/>
    <w:rsid w:val="00FD4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797C8"/>
  <w15:chartTrackingRefBased/>
  <w15:docId w15:val="{C472ECE7-7A8F-4DA5-8AFF-B390ED91E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CommentReference">
    <w:name w:val="annotation reference"/>
    <w:basedOn w:val="DefaultParagraphFont"/>
    <w:uiPriority w:val="99"/>
    <w:semiHidden/>
    <w:unhideWhenUsed/>
    <w:rsid w:val="00E901D7"/>
    <w:rPr>
      <w:sz w:val="16"/>
      <w:szCs w:val="16"/>
    </w:rPr>
  </w:style>
  <w:style w:type="paragraph" w:styleId="CommentText">
    <w:name w:val="annotation text"/>
    <w:basedOn w:val="Normal"/>
    <w:link w:val="CommentTextChar"/>
    <w:uiPriority w:val="99"/>
    <w:semiHidden/>
    <w:unhideWhenUsed/>
    <w:rsid w:val="00E901D7"/>
    <w:rPr>
      <w:sz w:val="20"/>
      <w:szCs w:val="20"/>
    </w:rPr>
  </w:style>
  <w:style w:type="character" w:customStyle="1" w:styleId="CommentTextChar">
    <w:name w:val="Comment Text Char"/>
    <w:basedOn w:val="DefaultParagraphFont"/>
    <w:link w:val="CommentText"/>
    <w:uiPriority w:val="99"/>
    <w:semiHidden/>
    <w:rsid w:val="00E901D7"/>
  </w:style>
  <w:style w:type="paragraph" w:styleId="CommentSubject">
    <w:name w:val="annotation subject"/>
    <w:basedOn w:val="CommentText"/>
    <w:next w:val="CommentText"/>
    <w:link w:val="CommentSubjectChar"/>
    <w:uiPriority w:val="99"/>
    <w:semiHidden/>
    <w:unhideWhenUsed/>
    <w:rsid w:val="00E901D7"/>
    <w:rPr>
      <w:b/>
      <w:bCs/>
    </w:rPr>
  </w:style>
  <w:style w:type="character" w:customStyle="1" w:styleId="CommentSubjectChar">
    <w:name w:val="Comment Subject Char"/>
    <w:basedOn w:val="CommentTextChar"/>
    <w:link w:val="CommentSubject"/>
    <w:uiPriority w:val="99"/>
    <w:semiHidden/>
    <w:rsid w:val="00E901D7"/>
    <w:rPr>
      <w:b/>
      <w:bCs/>
    </w:rPr>
  </w:style>
  <w:style w:type="paragraph" w:styleId="BalloonText">
    <w:name w:val="Balloon Text"/>
    <w:basedOn w:val="Normal"/>
    <w:link w:val="BalloonTextChar"/>
    <w:uiPriority w:val="99"/>
    <w:semiHidden/>
    <w:unhideWhenUsed/>
    <w:rsid w:val="00E901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1D7"/>
    <w:rPr>
      <w:rFonts w:ascii="Segoe UI" w:hAnsi="Segoe UI" w:cs="Segoe UI"/>
      <w:sz w:val="18"/>
      <w:szCs w:val="18"/>
    </w:rPr>
  </w:style>
  <w:style w:type="character" w:styleId="Hyperlink">
    <w:name w:val="Hyperlink"/>
    <w:basedOn w:val="DefaultParagraphFont"/>
    <w:uiPriority w:val="99"/>
    <w:unhideWhenUsed/>
    <w:rsid w:val="00831E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lmc.org/resources/data-practices-analyze-classify-and-respond/"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CC41C46417044FDA9262C830AC3704D"/>
        <w:category>
          <w:name w:val="General"/>
          <w:gallery w:val="placeholder"/>
        </w:category>
        <w:types>
          <w:type w:val="bbPlcHdr"/>
        </w:types>
        <w:behaviors>
          <w:behavior w:val="content"/>
        </w:behaviors>
        <w:guid w:val="{69C5292E-BC5C-4C10-93DB-029A314DDA16}"/>
      </w:docPartPr>
      <w:docPartBody>
        <w:p w:rsidR="00363A7A" w:rsidRDefault="00363A7A">
          <w:pPr>
            <w:pStyle w:val="9CC41C46417044FDA9262C830AC3704D"/>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A7A"/>
    <w:rsid w:val="00363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C41C46417044FDA9262C830AC3704D">
    <w:name w:val="9CC41C46417044FDA9262C830AC370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Appointing a Responsible Authority</vt:lpstr>
    </vt:vector>
  </TitlesOfParts>
  <Company>League of Minnesota Cities</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Appointing a Responsible Authority</dc:title>
  <dc:subject/>
  <dc:creator>League of Minnesota Cities</dc:creator>
  <cp:keywords/>
  <dc:description/>
  <cp:lastModifiedBy>Hartnett, Kyle</cp:lastModifiedBy>
  <cp:revision>6</cp:revision>
  <dcterms:created xsi:type="dcterms:W3CDTF">2017-04-18T18:11:00Z</dcterms:created>
  <dcterms:modified xsi:type="dcterms:W3CDTF">2020-08-19T20:33:00Z</dcterms:modified>
</cp:coreProperties>
</file>