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644B" w14:textId="77777777" w:rsidR="00AE0A12" w:rsidRDefault="0008103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55244219551427A89BA44620362461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04A9B">
            <w:rPr>
              <w:rStyle w:val="FooterChar"/>
              <w:rFonts w:ascii="Arial" w:eastAsia="Arial" w:hAnsi="Arial" w:cs="Arial"/>
              <w:b/>
              <w:sz w:val="28"/>
              <w:szCs w:val="28"/>
            </w:rPr>
            <w:t xml:space="preserve">Appointing a City </w:t>
          </w:r>
          <w:r w:rsidR="008B0D54">
            <w:rPr>
              <w:rStyle w:val="FooterChar"/>
              <w:rFonts w:ascii="Arial" w:eastAsia="Arial" w:hAnsi="Arial" w:cs="Arial"/>
              <w:b/>
              <w:sz w:val="28"/>
              <w:szCs w:val="28"/>
            </w:rPr>
            <w:t xml:space="preserve">Insurance </w:t>
          </w:r>
          <w:r w:rsidR="00F04A9B">
            <w:rPr>
              <w:rStyle w:val="FooterChar"/>
              <w:rFonts w:ascii="Arial" w:eastAsia="Arial" w:hAnsi="Arial" w:cs="Arial"/>
              <w:b/>
              <w:sz w:val="28"/>
              <w:szCs w:val="28"/>
            </w:rPr>
            <w:t>Agent</w:t>
          </w:r>
        </w:sdtContent>
      </w:sdt>
      <w:r w:rsidR="007A4845">
        <w:rPr>
          <w:rStyle w:val="FooterChar"/>
          <w:rFonts w:ascii="Arial" w:eastAsia="Arial" w:hAnsi="Arial" w:cs="Arial"/>
          <w:b/>
          <w:sz w:val="28"/>
          <w:szCs w:val="28"/>
        </w:rPr>
        <w:t>, LMC</w:t>
      </w:r>
      <w:r w:rsidR="00F04A9B">
        <w:rPr>
          <w:rStyle w:val="FooterChar"/>
          <w:rFonts w:ascii="Arial" w:eastAsia="Arial" w:hAnsi="Arial" w:cs="Arial"/>
          <w:b/>
          <w:sz w:val="28"/>
          <w:szCs w:val="28"/>
        </w:rPr>
        <w:t>IT</w:t>
      </w:r>
      <w:r w:rsidR="007A4845">
        <w:rPr>
          <w:rStyle w:val="FooterChar"/>
          <w:rFonts w:ascii="Arial" w:eastAsia="Arial" w:hAnsi="Arial" w:cs="Arial"/>
          <w:b/>
          <w:sz w:val="28"/>
          <w:szCs w:val="28"/>
        </w:rPr>
        <w:t xml:space="preserve"> Model </w:t>
      </w:r>
      <w:r w:rsidR="0024057D">
        <w:rPr>
          <w:rStyle w:val="FooterChar"/>
          <w:rFonts w:ascii="Arial" w:eastAsia="Arial" w:hAnsi="Arial" w:cs="Arial"/>
          <w:b/>
          <w:sz w:val="28"/>
          <w:szCs w:val="28"/>
        </w:rPr>
        <w:t>Resolution</w:t>
      </w:r>
    </w:p>
    <w:p w14:paraId="613E3DE7" w14:textId="77777777" w:rsidR="007A4845" w:rsidRDefault="007A4845">
      <w:pPr>
        <w:rPr>
          <w:rStyle w:val="FooterChar"/>
          <w:rFonts w:eastAsia="Arial"/>
          <w:b/>
        </w:rPr>
      </w:pPr>
    </w:p>
    <w:p w14:paraId="2BD9AAA6" w14:textId="14B9C714" w:rsidR="007A4845" w:rsidRPr="00F04A9B" w:rsidRDefault="007A4845" w:rsidP="007A4845">
      <w:pPr>
        <w:rPr>
          <w:i/>
          <w:sz w:val="22"/>
          <w:szCs w:val="22"/>
        </w:rPr>
      </w:pPr>
      <w:r w:rsidRPr="007A4845">
        <w:rPr>
          <w:i/>
          <w:sz w:val="22"/>
          <w:szCs w:val="22"/>
        </w:rPr>
        <w:t>League</w:t>
      </w:r>
      <w:r w:rsidR="00D67D78">
        <w:rPr>
          <w:i/>
          <w:sz w:val="22"/>
          <w:szCs w:val="22"/>
        </w:rPr>
        <w:t xml:space="preserve"> staff</w:t>
      </w:r>
      <w:r w:rsidRPr="007A4845">
        <w:rPr>
          <w:i/>
          <w:sz w:val="22"/>
          <w:szCs w:val="22"/>
        </w:rPr>
        <w:t xml:space="preserve"> thoughtfully develop</w:t>
      </w:r>
      <w:r w:rsidR="00D67D78">
        <w:rPr>
          <w:i/>
          <w:sz w:val="22"/>
          <w:szCs w:val="22"/>
        </w:rPr>
        <w:t>s models</w:t>
      </w:r>
      <w:r w:rsidR="00B1247A">
        <w:rPr>
          <w:i/>
          <w:sz w:val="22"/>
          <w:szCs w:val="22"/>
        </w:rPr>
        <w:t xml:space="preserve"> for</w:t>
      </w:r>
      <w:r w:rsidR="00D67D78">
        <w:rPr>
          <w:i/>
          <w:sz w:val="22"/>
          <w:szCs w:val="22"/>
        </w:rPr>
        <w:t xml:space="preserve"> your</w:t>
      </w:r>
      <w:r w:rsidRPr="007A4845">
        <w:rPr>
          <w:i/>
          <w:sz w:val="22"/>
          <w:szCs w:val="22"/>
        </w:rPr>
        <w:t xml:space="preserve"> city’s consideration. Models should be customized as appropriate for an individual city’s circumstances in consultation with the city’s attorney. </w:t>
      </w:r>
      <w:bookmarkStart w:id="0" w:name="_Hlk55479110"/>
      <w:r w:rsidRPr="007A4845">
        <w:rPr>
          <w:i/>
          <w:sz w:val="22"/>
          <w:szCs w:val="22"/>
        </w:rPr>
        <w:t xml:space="preserve">Helpful background information on this model may be found </w:t>
      </w:r>
      <w:r w:rsidR="00B1247A">
        <w:rPr>
          <w:i/>
          <w:sz w:val="22"/>
          <w:szCs w:val="22"/>
        </w:rPr>
        <w:t>in our discussion of</w:t>
      </w:r>
      <w:r w:rsidR="00307F09">
        <w:rPr>
          <w:i/>
          <w:sz w:val="22"/>
          <w:szCs w:val="22"/>
        </w:rPr>
        <w:t xml:space="preserve"> </w:t>
      </w:r>
      <w:hyperlink r:id="rId7" w:history="1">
        <w:r w:rsidR="00F04A9B" w:rsidRPr="00F04A9B">
          <w:rPr>
            <w:rStyle w:val="Hyperlink"/>
            <w:i/>
            <w:sz w:val="22"/>
            <w:szCs w:val="22"/>
          </w:rPr>
          <w:t xml:space="preserve">“The Agent’s Role and Compensation in </w:t>
        </w:r>
        <w:r w:rsidR="00D67D78">
          <w:rPr>
            <w:rStyle w:val="Hyperlink"/>
            <w:i/>
            <w:sz w:val="22"/>
            <w:szCs w:val="22"/>
          </w:rPr>
          <w:t>the Trust</w:t>
        </w:r>
        <w:r w:rsidR="00F04A9B" w:rsidRPr="00F04A9B">
          <w:rPr>
            <w:rStyle w:val="Hyperlink"/>
            <w:i/>
            <w:sz w:val="22"/>
            <w:szCs w:val="22"/>
          </w:rPr>
          <w:t>.”</w:t>
        </w:r>
      </w:hyperlink>
    </w:p>
    <w:bookmarkEnd w:id="0"/>
    <w:p w14:paraId="58747314" w14:textId="77777777" w:rsidR="0024057D" w:rsidRDefault="0024057D"/>
    <w:p w14:paraId="066F98C4" w14:textId="77777777" w:rsidR="00F04A9B" w:rsidRPr="00D07484" w:rsidRDefault="00F04A9B" w:rsidP="00D07484">
      <w:pPr>
        <w:ind w:left="630"/>
        <w:rPr>
          <w:b/>
        </w:rPr>
      </w:pPr>
      <w:r w:rsidRPr="00D07484">
        <w:rPr>
          <w:b/>
          <w:noProof/>
        </w:rPr>
        <w:drawing>
          <wp:anchor distT="0" distB="0" distL="114300" distR="114300" simplePos="0" relativeHeight="251659264" behindDoc="1" locked="0" layoutInCell="1" allowOverlap="1" wp14:anchorId="3674C947" wp14:editId="395A7B5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2444A29" w14:textId="77777777" w:rsidR="00F04A9B" w:rsidRPr="00F04A9B" w:rsidRDefault="00F04A9B"/>
    <w:p w14:paraId="10DDA7CB" w14:textId="77777777" w:rsidR="00AB3E4A" w:rsidRDefault="00AB3E4A" w:rsidP="00AB3E4A">
      <w:pPr>
        <w:jc w:val="center"/>
      </w:pPr>
      <w:r>
        <w:rPr>
          <w:b/>
        </w:rPr>
        <w:t xml:space="preserve">RESOLUTION NO. </w:t>
      </w:r>
      <w:bookmarkStart w:id="1"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1"/>
    </w:p>
    <w:p w14:paraId="227AC043" w14:textId="77777777" w:rsidR="00AB3E4A" w:rsidRDefault="00AB3E4A"/>
    <w:p w14:paraId="5A2E8695" w14:textId="77777777" w:rsidR="00AB3E4A" w:rsidRPr="00F04A9B" w:rsidRDefault="00577303">
      <w:r w:rsidRPr="006C28AE">
        <w:rPr>
          <w:b/>
        </w:rPr>
        <w:t xml:space="preserve">A </w:t>
      </w:r>
      <w:r>
        <w:rPr>
          <w:b/>
        </w:rPr>
        <w:t>RESOLUTION</w:t>
      </w:r>
      <w:r w:rsidR="00F04A9B">
        <w:rPr>
          <w:b/>
        </w:rPr>
        <w:t xml:space="preserve"> TO APPOINT A CITY</w:t>
      </w:r>
      <w:r w:rsidR="008C0A8C">
        <w:rPr>
          <w:b/>
        </w:rPr>
        <w:t xml:space="preserve"> INSURANCE</w:t>
      </w:r>
      <w:r w:rsidR="00F04A9B">
        <w:rPr>
          <w:b/>
        </w:rPr>
        <w:t xml:space="preserve"> </w:t>
      </w:r>
      <w:r w:rsidR="00F04A9B" w:rsidRPr="00F04A9B">
        <w:rPr>
          <w:b/>
        </w:rPr>
        <w:t>AGENT.</w:t>
      </w:r>
    </w:p>
    <w:p w14:paraId="45EDDD77" w14:textId="77777777" w:rsidR="00AB3E4A" w:rsidRDefault="00AB3E4A"/>
    <w:p w14:paraId="5156082E" w14:textId="77777777" w:rsidR="00F04A9B" w:rsidRDefault="00F04A9B" w:rsidP="00F04A9B">
      <w:r>
        <w:t>WHEREAS, the League of Minnesota Cities Insurance Trust (LMCIT) requires cities to use the services of an agent in order to participate in the LMCIT property/casualty program; and</w:t>
      </w:r>
    </w:p>
    <w:p w14:paraId="6C84A067" w14:textId="77777777" w:rsidR="00F04A9B" w:rsidRDefault="00F04A9B" w:rsidP="00F04A9B"/>
    <w:p w14:paraId="370A8B80" w14:textId="77777777" w:rsidR="00F04A9B" w:rsidRDefault="00F04A9B" w:rsidP="00F04A9B">
      <w:r>
        <w:t>WHEREAS, the City Council has reviewed and considered the written materials from LMCIT discussing the agent’s role and compensation in LMCIT; and</w:t>
      </w:r>
    </w:p>
    <w:p w14:paraId="2A967F8C" w14:textId="77777777" w:rsidR="00F04A9B" w:rsidRDefault="00F04A9B" w:rsidP="00F04A9B"/>
    <w:p w14:paraId="6AA7F3BA" w14:textId="77777777" w:rsidR="00F04A9B" w:rsidRDefault="00F04A9B" w:rsidP="00F04A9B">
      <w:r>
        <w:t xml:space="preserve">WHEREAS,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has agreed that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w:t>
      </w:r>
      <w:r w:rsidRPr="00F04A9B">
        <w:rPr>
          <w:i/>
        </w:rPr>
        <w:t>(</w:t>
      </w:r>
      <w:r>
        <w:rPr>
          <w:i/>
        </w:rPr>
        <w:t>h</w:t>
      </w:r>
      <w:r w:rsidRPr="00F04A9B">
        <w:rPr>
          <w:i/>
        </w:rPr>
        <w:t xml:space="preserve">e/she/they is/are) </w:t>
      </w:r>
      <w:r>
        <w:t>willing to provide to the city the services listed below under the terms and conditions listed below</w:t>
      </w:r>
      <w:r w:rsidR="008C0A8C">
        <w:t>.</w:t>
      </w:r>
    </w:p>
    <w:p w14:paraId="483E068E" w14:textId="77777777" w:rsidR="00F04A9B" w:rsidRDefault="00F04A9B" w:rsidP="00F04A9B"/>
    <w:p w14:paraId="0E8E4337" w14:textId="77777777" w:rsidR="00E901D7" w:rsidRDefault="00F04A9B" w:rsidP="00F04A9B">
      <w:r>
        <w:t xml:space="preserve">The City Council of the City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resolves as follows:</w:t>
      </w:r>
    </w:p>
    <w:p w14:paraId="02B54F5B" w14:textId="77777777" w:rsidR="00AB3E4A" w:rsidRDefault="00AB3E4A"/>
    <w:p w14:paraId="00B1F648"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4641DFAE" w14:textId="77777777" w:rsidR="00AB3E4A" w:rsidRDefault="00AB3E4A"/>
    <w:p w14:paraId="682EF789" w14:textId="77777777" w:rsidR="00F04A9B" w:rsidRDefault="00F04A9B" w:rsidP="00F04A9B">
      <w:r>
        <w:rPr>
          <w:b/>
        </w:rPr>
        <w:t xml:space="preserve">Appointment </w:t>
      </w:r>
    </w:p>
    <w:p w14:paraId="6CDB2DFD" w14:textId="77777777" w:rsidR="00F04A9B" w:rsidRDefault="00F04A9B" w:rsidP="00F04A9B">
      <w:pPr>
        <w:tabs>
          <w:tab w:val="left" w:pos="374"/>
        </w:tabs>
        <w:ind w:left="374" w:hanging="374"/>
      </w:pPr>
      <w:r>
        <w:t>1.</w:t>
      </w:r>
      <w:r>
        <w:tab/>
        <w:t xml:space="preserve">The City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hereby appoints as its agent for purposes of the City’s participation in the LMCIT property/casualty program.</w:t>
      </w:r>
    </w:p>
    <w:p w14:paraId="2F804057" w14:textId="77777777" w:rsidR="00CB622A" w:rsidRDefault="00CB622A" w:rsidP="00F04A9B">
      <w:pPr>
        <w:tabs>
          <w:tab w:val="left" w:pos="374"/>
        </w:tabs>
        <w:ind w:left="374" w:hanging="374"/>
      </w:pPr>
    </w:p>
    <w:p w14:paraId="66312624" w14:textId="77777777" w:rsidR="00F04A9B" w:rsidRPr="00D07484" w:rsidRDefault="00F04A9B" w:rsidP="00B97C6D">
      <w:r w:rsidRPr="00F04A9B">
        <w:rPr>
          <w:i/>
          <w:noProof/>
        </w:rPr>
        <w:drawing>
          <wp:anchor distT="0" distB="0" distL="114300" distR="114300" simplePos="0" relativeHeight="251663360" behindDoc="1" locked="0" layoutInCell="1" allowOverlap="1" wp14:anchorId="5F3B7F11" wp14:editId="088698A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CB622A">
        <w:rPr>
          <w:i/>
        </w:rPr>
        <w:t>If appropriate t</w:t>
      </w:r>
      <w:r w:rsidRPr="00F04A9B">
        <w:rPr>
          <w:i/>
        </w:rPr>
        <w:t xml:space="preserve">he city </w:t>
      </w:r>
      <w:r w:rsidR="00CB622A">
        <w:rPr>
          <w:i/>
        </w:rPr>
        <w:t>should</w:t>
      </w:r>
      <w:r w:rsidRPr="00F04A9B">
        <w:rPr>
          <w:i/>
        </w:rPr>
        <w:t xml:space="preserve"> also add “and workers’ compensation program”</w:t>
      </w:r>
      <w:r>
        <w:t>.</w:t>
      </w:r>
    </w:p>
    <w:p w14:paraId="0691196F" w14:textId="77777777" w:rsidR="00F04A9B" w:rsidRDefault="00F04A9B"/>
    <w:p w14:paraId="07896F73" w14:textId="77777777" w:rsidR="00F04A9B" w:rsidRDefault="00F04A9B" w:rsidP="00F04A9B"/>
    <w:p w14:paraId="3E854420" w14:textId="77777777" w:rsidR="00F04A9B" w:rsidRDefault="00F04A9B" w:rsidP="00F04A9B">
      <w:pPr>
        <w:pStyle w:val="Heading5"/>
        <w:rPr>
          <w:b/>
          <w:i w:val="0"/>
        </w:rPr>
      </w:pPr>
      <w:r>
        <w:rPr>
          <w:b/>
          <w:i w:val="0"/>
        </w:rPr>
        <w:t>Term</w:t>
      </w:r>
    </w:p>
    <w:p w14:paraId="1993660E" w14:textId="77777777" w:rsidR="00F04A9B" w:rsidRDefault="00F04A9B" w:rsidP="00F04A9B">
      <w:pPr>
        <w:tabs>
          <w:tab w:val="left" w:pos="374"/>
        </w:tabs>
      </w:pPr>
      <w:r>
        <w:t>2.</w:t>
      </w:r>
      <w:r>
        <w:tab/>
        <w:t xml:space="preserve">This appointment shall remain effective until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w:t>
      </w:r>
      <w:r w:rsidRPr="00F04A9B">
        <w:rPr>
          <w:i/>
        </w:rPr>
        <w:t>(date)</w:t>
      </w:r>
    </w:p>
    <w:p w14:paraId="46BEE62D" w14:textId="77777777" w:rsidR="00F04A9B" w:rsidRDefault="00F04A9B" w:rsidP="00F04A9B"/>
    <w:p w14:paraId="249123F1" w14:textId="77777777" w:rsidR="00F04A9B" w:rsidRPr="00F04A9B" w:rsidRDefault="00F04A9B" w:rsidP="00F04A9B">
      <w:pPr>
        <w:rPr>
          <w:i/>
        </w:rPr>
      </w:pPr>
      <w:r w:rsidRPr="00F04A9B">
        <w:rPr>
          <w:i/>
          <w:noProof/>
        </w:rPr>
        <w:drawing>
          <wp:anchor distT="0" distB="0" distL="114300" distR="114300" simplePos="0" relativeHeight="251665408" behindDoc="1" locked="0" layoutInCell="1" allowOverlap="1" wp14:anchorId="2E9BF519" wp14:editId="3016882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04A9B">
        <w:rPr>
          <w:i/>
        </w:rPr>
        <w:t>Alternatively, the city may resolve “This appointment shall remain effective indefinitely unless and until it is terminated or amended by council action.”</w:t>
      </w:r>
    </w:p>
    <w:p w14:paraId="6F1C94FD" w14:textId="77777777" w:rsidR="00F04A9B" w:rsidRDefault="00F04A9B" w:rsidP="00F04A9B"/>
    <w:p w14:paraId="368C8FD8" w14:textId="77777777" w:rsidR="00F04A9B" w:rsidRDefault="00F04A9B" w:rsidP="00F04A9B">
      <w:r>
        <w:rPr>
          <w:b/>
        </w:rPr>
        <w:t xml:space="preserve">Compensation </w:t>
      </w:r>
    </w:p>
    <w:p w14:paraId="49771488" w14:textId="22ED00D3" w:rsidR="00F04A9B" w:rsidRDefault="00F04A9B" w:rsidP="00F04A9B">
      <w:pPr>
        <w:tabs>
          <w:tab w:val="left" w:pos="374"/>
        </w:tabs>
        <w:ind w:left="374" w:hanging="374"/>
      </w:pPr>
      <w:r>
        <w:t>3.</w:t>
      </w:r>
      <w:r>
        <w:tab/>
        <w:t xml:space="preserve">As compensation for the services provided to the city as described in Paragraph 4 below, the agent will receive annually a fee equal to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percent of the annual premiums paid by the city to LMCIT for property, liability, and auto coverages [and </w:t>
      </w:r>
      <w:r w:rsidR="00C10361">
        <w:fldChar w:fldCharType="begin">
          <w:ffData>
            <w:name w:val="Text6"/>
            <w:enabled/>
            <w:calcOnExit w:val="0"/>
            <w:textInput>
              <w:default w:val="_____"/>
            </w:textInput>
          </w:ffData>
        </w:fldChar>
      </w:r>
      <w:r w:rsidR="00C10361">
        <w:instrText xml:space="preserve"> FORMTEXT </w:instrText>
      </w:r>
      <w:r w:rsidR="00C10361">
        <w:fldChar w:fldCharType="separate"/>
      </w:r>
      <w:r w:rsidR="00C10361">
        <w:rPr>
          <w:noProof/>
        </w:rPr>
        <w:t>_____</w:t>
      </w:r>
      <w:r w:rsidR="00C10361">
        <w:fldChar w:fldCharType="end"/>
      </w:r>
      <w:r w:rsidR="00BB313C">
        <w:t xml:space="preserve"> </w:t>
      </w:r>
      <w:r>
        <w:t xml:space="preserve">percent of the annual </w:t>
      </w:r>
      <w:r>
        <w:lastRenderedPageBreak/>
        <w:t>premiums paid by the city to LMCIT for workers’ compensation coverage].</w:t>
      </w:r>
      <w:r w:rsidR="00EC618C">
        <w:t xml:space="preserve"> </w:t>
      </w:r>
      <w:r>
        <w:t>This fee shall be included in the amounts billed to the city by LMCIT and shall be paid to the agent by LMCIT on the city’s behalf.</w:t>
      </w:r>
    </w:p>
    <w:p w14:paraId="785B6EAF" w14:textId="77777777" w:rsidR="00F04A9B" w:rsidRDefault="00F04A9B" w:rsidP="00F04A9B"/>
    <w:p w14:paraId="66B22223" w14:textId="1BF862A4" w:rsidR="00F04A9B" w:rsidRPr="00F04A9B" w:rsidRDefault="00F04A9B" w:rsidP="00F04A9B">
      <w:pPr>
        <w:ind w:left="720"/>
        <w:rPr>
          <w:i/>
        </w:rPr>
      </w:pPr>
      <w:r w:rsidRPr="00F04A9B">
        <w:rPr>
          <w:i/>
          <w:noProof/>
        </w:rPr>
        <w:drawing>
          <wp:anchor distT="0" distB="0" distL="114300" distR="114300" simplePos="0" relativeHeight="251667456" behindDoc="1" locked="0" layoutInCell="1" allowOverlap="1" wp14:anchorId="6B72830E" wp14:editId="231A9B1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04A9B">
        <w:rPr>
          <w:i/>
        </w:rPr>
        <w:t xml:space="preserve">Alternatively, the city may provide: “As compensation for the services provided to the city as described in Paragraph 4 below, the city will pay to the agent a fee of $ </w:t>
      </w:r>
      <w:r w:rsidRPr="00F04A9B">
        <w:rPr>
          <w:i/>
        </w:rPr>
        <w:fldChar w:fldCharType="begin">
          <w:ffData>
            <w:name w:val="Text6"/>
            <w:enabled/>
            <w:calcOnExit w:val="0"/>
            <w:textInput>
              <w:default w:val="_____"/>
            </w:textInput>
          </w:ffData>
        </w:fldChar>
      </w:r>
      <w:r w:rsidRPr="00F04A9B">
        <w:rPr>
          <w:i/>
        </w:rPr>
        <w:instrText xml:space="preserve"> FORMTEXT </w:instrText>
      </w:r>
      <w:r w:rsidRPr="00F04A9B">
        <w:rPr>
          <w:i/>
        </w:rPr>
      </w:r>
      <w:r w:rsidRPr="00F04A9B">
        <w:rPr>
          <w:i/>
        </w:rPr>
        <w:fldChar w:fldCharType="separate"/>
      </w:r>
      <w:r w:rsidRPr="00F04A9B">
        <w:rPr>
          <w:i/>
          <w:noProof/>
        </w:rPr>
        <w:t>_____</w:t>
      </w:r>
      <w:r w:rsidRPr="00F04A9B">
        <w:rPr>
          <w:i/>
        </w:rPr>
        <w:fldChar w:fldCharType="end"/>
      </w:r>
      <w:r w:rsidRPr="00F04A9B">
        <w:rPr>
          <w:i/>
        </w:rPr>
        <w:t xml:space="preserve"> annually</w:t>
      </w:r>
      <w:r w:rsidR="00C10361">
        <w:rPr>
          <w:i/>
        </w:rPr>
        <w:t xml:space="preserve"> for property/casualty coverage and a fee of $ </w:t>
      </w:r>
      <w:r w:rsidR="00C10361" w:rsidRPr="00F04A9B">
        <w:rPr>
          <w:i/>
        </w:rPr>
        <w:fldChar w:fldCharType="begin">
          <w:ffData>
            <w:name w:val="Text6"/>
            <w:enabled/>
            <w:calcOnExit w:val="0"/>
            <w:textInput>
              <w:default w:val="_____"/>
            </w:textInput>
          </w:ffData>
        </w:fldChar>
      </w:r>
      <w:r w:rsidR="00C10361" w:rsidRPr="00F04A9B">
        <w:rPr>
          <w:i/>
        </w:rPr>
        <w:instrText xml:space="preserve"> FORMTEXT </w:instrText>
      </w:r>
      <w:r w:rsidR="00C10361" w:rsidRPr="00F04A9B">
        <w:rPr>
          <w:i/>
        </w:rPr>
      </w:r>
      <w:r w:rsidR="00C10361" w:rsidRPr="00F04A9B">
        <w:rPr>
          <w:i/>
        </w:rPr>
        <w:fldChar w:fldCharType="separate"/>
      </w:r>
      <w:r w:rsidR="00C10361" w:rsidRPr="00F04A9B">
        <w:rPr>
          <w:i/>
          <w:noProof/>
        </w:rPr>
        <w:t>_____</w:t>
      </w:r>
      <w:r w:rsidR="00C10361" w:rsidRPr="00F04A9B">
        <w:rPr>
          <w:i/>
        </w:rPr>
        <w:fldChar w:fldCharType="end"/>
      </w:r>
      <w:r w:rsidR="00C10361">
        <w:rPr>
          <w:i/>
        </w:rPr>
        <w:t xml:space="preserve"> for workers’ compensation coverage</w:t>
      </w:r>
      <w:r w:rsidRPr="00F04A9B">
        <w:rPr>
          <w:i/>
        </w:rPr>
        <w:t>. The city hereby directs LMCIT not to include any allowance for an agent’s fee in quoting and billing the city’s premiums for property, liability, automotive</w:t>
      </w:r>
      <w:r w:rsidR="00C10361">
        <w:rPr>
          <w:i/>
        </w:rPr>
        <w:t>, and workers’ compensation</w:t>
      </w:r>
      <w:r w:rsidRPr="00F04A9B">
        <w:rPr>
          <w:i/>
        </w:rPr>
        <w:t xml:space="preserve"> coverage</w:t>
      </w:r>
      <w:r w:rsidR="00C10361">
        <w:rPr>
          <w:i/>
        </w:rPr>
        <w:t>.</w:t>
      </w:r>
      <w:r w:rsidR="00BB313C">
        <w:rPr>
          <w:i/>
        </w:rPr>
        <w:t>”</w:t>
      </w:r>
    </w:p>
    <w:p w14:paraId="5AD48E93" w14:textId="77777777" w:rsidR="00F04A9B" w:rsidRDefault="00F04A9B" w:rsidP="00F04A9B">
      <w:pPr>
        <w:tabs>
          <w:tab w:val="left" w:pos="374"/>
        </w:tabs>
        <w:ind w:left="374" w:hanging="374"/>
      </w:pPr>
    </w:p>
    <w:p w14:paraId="276E92E4" w14:textId="77777777" w:rsidR="00F04A9B" w:rsidRDefault="00F04A9B" w:rsidP="00F04A9B">
      <w:pPr>
        <w:tabs>
          <w:tab w:val="left" w:pos="374"/>
        </w:tabs>
        <w:ind w:left="374" w:hanging="374"/>
      </w:pPr>
      <w:r>
        <w:rPr>
          <w:b/>
        </w:rPr>
        <w:t xml:space="preserve">Services </w:t>
      </w:r>
    </w:p>
    <w:p w14:paraId="58060779" w14:textId="77777777" w:rsidR="00F04A9B" w:rsidRPr="00F04A9B" w:rsidRDefault="00F04A9B" w:rsidP="00F04A9B">
      <w:pPr>
        <w:ind w:left="720"/>
      </w:pPr>
      <w:r w:rsidRPr="00D07484">
        <w:rPr>
          <w:noProof/>
        </w:rPr>
        <w:drawing>
          <wp:anchor distT="0" distB="0" distL="114300" distR="114300" simplePos="0" relativeHeight="251661312" behindDoc="1" locked="0" layoutInCell="1" allowOverlap="1" wp14:anchorId="4EBC5D27" wp14:editId="2B4E89E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rPr>
        <w:t>The following list is intended as a starting point.</w:t>
      </w:r>
      <w:r w:rsidR="00EC618C">
        <w:rPr>
          <w:i/>
        </w:rPr>
        <w:t xml:space="preserve"> </w:t>
      </w:r>
      <w:r>
        <w:rPr>
          <w:i/>
        </w:rPr>
        <w:t xml:space="preserve">The city and agent should review and discuss this list to determine if specific services should be added to or deleted from this list to meet the city’s needs and situation. </w:t>
      </w:r>
    </w:p>
    <w:p w14:paraId="7A599434" w14:textId="77777777" w:rsidR="00F04A9B" w:rsidRDefault="00F04A9B" w:rsidP="00F04A9B"/>
    <w:p w14:paraId="59979AA1" w14:textId="77777777" w:rsidR="00F04A9B" w:rsidRDefault="00F04A9B" w:rsidP="00F04A9B">
      <w:pPr>
        <w:tabs>
          <w:tab w:val="left" w:pos="374"/>
        </w:tabs>
      </w:pPr>
      <w:r>
        <w:t>4.</w:t>
      </w:r>
      <w:r>
        <w:tab/>
        <w:t>The agent will perform the following services:</w:t>
      </w:r>
    </w:p>
    <w:p w14:paraId="2814098D" w14:textId="77777777" w:rsidR="00F04A9B" w:rsidRDefault="00F04A9B" w:rsidP="00F04A9B"/>
    <w:p w14:paraId="23BF31C1" w14:textId="77777777" w:rsidR="00F04A9B" w:rsidRDefault="00F04A9B" w:rsidP="00F04A9B">
      <w:pPr>
        <w:pStyle w:val="BodyTextIndent"/>
        <w:numPr>
          <w:ilvl w:val="0"/>
          <w:numId w:val="3"/>
        </w:numPr>
        <w:tabs>
          <w:tab w:val="clear" w:pos="1008"/>
          <w:tab w:val="num" w:pos="748"/>
        </w:tabs>
        <w:spacing w:after="0"/>
        <w:ind w:left="748" w:hanging="374"/>
      </w:pPr>
      <w:r>
        <w:t>Advise and assist the city in assembling and accurately reporting underwriting data, including updating property values, for rating purposes.</w:t>
      </w:r>
    </w:p>
    <w:p w14:paraId="78E4702F" w14:textId="77777777" w:rsidR="00F04A9B" w:rsidRDefault="00F04A9B" w:rsidP="00F04A9B">
      <w:pPr>
        <w:tabs>
          <w:tab w:val="num" w:pos="748"/>
        </w:tabs>
        <w:ind w:left="748" w:hanging="374"/>
      </w:pPr>
    </w:p>
    <w:p w14:paraId="6EB0A851" w14:textId="77777777" w:rsidR="00F04A9B" w:rsidRDefault="00F04A9B" w:rsidP="00F04A9B">
      <w:pPr>
        <w:pStyle w:val="BodyTextIndent"/>
        <w:numPr>
          <w:ilvl w:val="0"/>
          <w:numId w:val="3"/>
        </w:numPr>
        <w:tabs>
          <w:tab w:val="clear" w:pos="1008"/>
          <w:tab w:val="num" w:pos="748"/>
        </w:tabs>
        <w:spacing w:after="0"/>
        <w:ind w:left="748" w:hanging="374"/>
      </w:pPr>
      <w:r>
        <w:t>Advise and assist the city in evaluating and selecting among coverage alternatives such as deductibles, limits, optional coverages, alternative coverage forms, etc.</w:t>
      </w:r>
    </w:p>
    <w:p w14:paraId="0A362556" w14:textId="77777777" w:rsidR="00F04A9B" w:rsidRDefault="00F04A9B" w:rsidP="00F04A9B">
      <w:pPr>
        <w:tabs>
          <w:tab w:val="num" w:pos="748"/>
        </w:tabs>
        <w:ind w:left="748" w:hanging="374"/>
      </w:pPr>
    </w:p>
    <w:p w14:paraId="5A431C19" w14:textId="77777777" w:rsidR="00F04A9B" w:rsidRDefault="00F04A9B" w:rsidP="00F04A9B">
      <w:pPr>
        <w:pStyle w:val="BodyTextIndent"/>
        <w:numPr>
          <w:ilvl w:val="0"/>
          <w:numId w:val="3"/>
        </w:numPr>
        <w:tabs>
          <w:tab w:val="clear" w:pos="1008"/>
          <w:tab w:val="num" w:pos="748"/>
        </w:tabs>
        <w:spacing w:after="0"/>
        <w:ind w:left="748" w:hanging="374"/>
      </w:pPr>
      <w:r>
        <w:t>Review coverage documents and invoices to assure coverage has been correctly issued and billed.</w:t>
      </w:r>
    </w:p>
    <w:p w14:paraId="5B99CC56" w14:textId="77777777" w:rsidR="00F04A9B" w:rsidRDefault="00F04A9B" w:rsidP="00F04A9B">
      <w:pPr>
        <w:tabs>
          <w:tab w:val="num" w:pos="748"/>
        </w:tabs>
        <w:ind w:left="748" w:hanging="374"/>
      </w:pPr>
    </w:p>
    <w:p w14:paraId="3640F69B" w14:textId="77777777" w:rsidR="00F04A9B" w:rsidRDefault="00F04A9B" w:rsidP="00F04A9B">
      <w:pPr>
        <w:pStyle w:val="BodyTextIndent"/>
        <w:numPr>
          <w:ilvl w:val="0"/>
          <w:numId w:val="3"/>
        </w:numPr>
        <w:tabs>
          <w:tab w:val="clear" w:pos="1008"/>
          <w:tab w:val="num" w:pos="748"/>
        </w:tabs>
        <w:spacing w:after="0"/>
        <w:ind w:left="748" w:hanging="374"/>
      </w:pPr>
      <w:r>
        <w:t>Advise the city on potential gaps or overlaps in coverages.</w:t>
      </w:r>
    </w:p>
    <w:p w14:paraId="75415958" w14:textId="77777777" w:rsidR="00F04A9B" w:rsidRDefault="00F04A9B" w:rsidP="00F04A9B">
      <w:pPr>
        <w:tabs>
          <w:tab w:val="num" w:pos="748"/>
        </w:tabs>
        <w:ind w:left="748" w:hanging="374"/>
      </w:pPr>
    </w:p>
    <w:p w14:paraId="670D7848" w14:textId="77777777" w:rsidR="00F04A9B" w:rsidRDefault="00F04A9B" w:rsidP="00F04A9B">
      <w:pPr>
        <w:pStyle w:val="BodyTextIndent"/>
        <w:numPr>
          <w:ilvl w:val="0"/>
          <w:numId w:val="3"/>
        </w:numPr>
        <w:tabs>
          <w:tab w:val="clear" w:pos="1008"/>
          <w:tab w:val="num" w:pos="748"/>
        </w:tabs>
        <w:spacing w:after="0"/>
        <w:ind w:left="748" w:hanging="374"/>
      </w:pPr>
      <w:r>
        <w:t>Assist the city as requested in submitting claims and interpreting coverage as applied to particular claims.</w:t>
      </w:r>
    </w:p>
    <w:p w14:paraId="0ACC50FB" w14:textId="77777777" w:rsidR="00F04A9B" w:rsidRDefault="00F04A9B" w:rsidP="00F04A9B">
      <w:pPr>
        <w:tabs>
          <w:tab w:val="num" w:pos="748"/>
        </w:tabs>
        <w:ind w:left="748" w:hanging="374"/>
      </w:pPr>
    </w:p>
    <w:p w14:paraId="5B4B5319" w14:textId="77777777" w:rsidR="00F04A9B" w:rsidRDefault="00F04A9B" w:rsidP="00F04A9B">
      <w:pPr>
        <w:pStyle w:val="BodyTextIndent"/>
        <w:numPr>
          <w:ilvl w:val="0"/>
          <w:numId w:val="3"/>
        </w:numPr>
        <w:tabs>
          <w:tab w:val="clear" w:pos="1008"/>
          <w:tab w:val="num" w:pos="748"/>
        </w:tabs>
        <w:spacing w:after="0"/>
        <w:ind w:left="748" w:hanging="374"/>
      </w:pPr>
      <w:r>
        <w:t>Review loss reports for correct reporting, appropriate reserves, etc.</w:t>
      </w:r>
    </w:p>
    <w:p w14:paraId="73BFBC79" w14:textId="77777777" w:rsidR="00F04A9B" w:rsidRDefault="00F04A9B" w:rsidP="00F04A9B">
      <w:pPr>
        <w:tabs>
          <w:tab w:val="num" w:pos="748"/>
        </w:tabs>
        <w:ind w:left="748" w:hanging="374"/>
      </w:pPr>
    </w:p>
    <w:p w14:paraId="1DAE585C" w14:textId="77777777" w:rsidR="00F04A9B" w:rsidRDefault="00F04A9B" w:rsidP="00F04A9B">
      <w:pPr>
        <w:pStyle w:val="BodyTextIndent"/>
        <w:numPr>
          <w:ilvl w:val="0"/>
          <w:numId w:val="3"/>
        </w:numPr>
        <w:tabs>
          <w:tab w:val="clear" w:pos="1008"/>
          <w:tab w:val="num" w:pos="748"/>
        </w:tabs>
        <w:spacing w:after="0"/>
        <w:ind w:left="748" w:hanging="374"/>
      </w:pPr>
      <w:r>
        <w:t>Assist as requested with safety and loss control activities.</w:t>
      </w:r>
    </w:p>
    <w:p w14:paraId="44807233" w14:textId="77777777" w:rsidR="00F04A9B" w:rsidRDefault="00F04A9B" w:rsidP="00F04A9B">
      <w:pPr>
        <w:tabs>
          <w:tab w:val="num" w:pos="748"/>
        </w:tabs>
        <w:ind w:left="748" w:hanging="374"/>
      </w:pPr>
    </w:p>
    <w:p w14:paraId="0EA9F1E3" w14:textId="77777777" w:rsidR="00F04A9B" w:rsidRDefault="00F04A9B" w:rsidP="00F04A9B">
      <w:pPr>
        <w:pStyle w:val="BodyTextIndent"/>
        <w:numPr>
          <w:ilvl w:val="0"/>
          <w:numId w:val="3"/>
        </w:numPr>
        <w:tabs>
          <w:tab w:val="clear" w:pos="1008"/>
          <w:tab w:val="num" w:pos="748"/>
        </w:tabs>
        <w:spacing w:after="0"/>
        <w:ind w:left="748" w:hanging="374"/>
      </w:pPr>
      <w:r>
        <w:t>Assist the city in identifying risk exposures and developing appropriate strategies to address those exposures.</w:t>
      </w:r>
    </w:p>
    <w:p w14:paraId="28B13F66" w14:textId="77777777" w:rsidR="00291977" w:rsidRDefault="00291977"/>
    <w:p w14:paraId="32D9ECCB"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2" w:name="Text5"/>
      <w:r>
        <w:instrText xml:space="preserve"> FORMTEXT </w:instrText>
      </w:r>
      <w:r>
        <w:fldChar w:fldCharType="separate"/>
      </w:r>
      <w:r>
        <w:rPr>
          <w:noProof/>
        </w:rPr>
        <w:t>_______</w:t>
      </w:r>
      <w:r>
        <w:fldChar w:fldCharType="end"/>
      </w:r>
      <w:bookmarkEnd w:id="2"/>
      <w:r w:rsidR="00E557C4">
        <w:t xml:space="preserve">, Minnesota </w:t>
      </w:r>
      <w:r w:rsidRPr="007F32FF">
        <w:t>this</w:t>
      </w:r>
      <w:r>
        <w:t xml:space="preserve"> </w:t>
      </w:r>
      <w:r>
        <w:fldChar w:fldCharType="begin">
          <w:ffData>
            <w:name w:val="Text6"/>
            <w:enabled/>
            <w:calcOnExit w:val="0"/>
            <w:textInput>
              <w:default w:val="_____"/>
            </w:textInput>
          </w:ffData>
        </w:fldChar>
      </w:r>
      <w:bookmarkStart w:id="3" w:name="Text6"/>
      <w:r>
        <w:instrText xml:space="preserve"> FORMTEXT </w:instrText>
      </w:r>
      <w:r>
        <w:fldChar w:fldCharType="separate"/>
      </w:r>
      <w:r>
        <w:rPr>
          <w:noProof/>
        </w:rPr>
        <w:t>_____</w:t>
      </w:r>
      <w:r>
        <w:fldChar w:fldCharType="end"/>
      </w:r>
      <w:bookmarkEnd w:id="3"/>
      <w:r>
        <w:t xml:space="preserve"> day </w:t>
      </w:r>
      <w:r w:rsidRPr="007F32FF">
        <w:t xml:space="preserve">of </w:t>
      </w:r>
      <w:r>
        <w:fldChar w:fldCharType="begin">
          <w:ffData>
            <w:name w:val="Text3"/>
            <w:enabled/>
            <w:calcOnExit w:val="0"/>
            <w:textInput>
              <w:default w:val="Month"/>
            </w:textInput>
          </w:ffData>
        </w:fldChar>
      </w:r>
      <w:bookmarkStart w:id="4" w:name="Text3"/>
      <w:r>
        <w:instrText xml:space="preserve"> FORMTEXT </w:instrText>
      </w:r>
      <w:r>
        <w:fldChar w:fldCharType="separate"/>
      </w:r>
      <w:r>
        <w:rPr>
          <w:noProof/>
        </w:rPr>
        <w:t>Month</w:t>
      </w:r>
      <w:r>
        <w:fldChar w:fldCharType="end"/>
      </w:r>
      <w:bookmarkEnd w:id="4"/>
      <w:r>
        <w:t xml:space="preserve">, </w:t>
      </w:r>
      <w:r>
        <w:fldChar w:fldCharType="begin">
          <w:ffData>
            <w:name w:val="Text4"/>
            <w:enabled/>
            <w:calcOnExit w:val="0"/>
            <w:textInput>
              <w:default w:val="Year"/>
            </w:textInput>
          </w:ffData>
        </w:fldChar>
      </w:r>
      <w:bookmarkStart w:id="5" w:name="Text4"/>
      <w:r>
        <w:instrText xml:space="preserve"> FORMTEXT </w:instrText>
      </w:r>
      <w:r>
        <w:fldChar w:fldCharType="separate"/>
      </w:r>
      <w:r>
        <w:rPr>
          <w:noProof/>
        </w:rPr>
        <w:t>Year</w:t>
      </w:r>
      <w:r>
        <w:fldChar w:fldCharType="end"/>
      </w:r>
      <w:bookmarkEnd w:id="5"/>
      <w:r>
        <w:t>.</w:t>
      </w:r>
    </w:p>
    <w:p w14:paraId="6D5DFF2F" w14:textId="77777777" w:rsidR="00291977" w:rsidRPr="007F32FF" w:rsidRDefault="00291977" w:rsidP="00291977"/>
    <w:p w14:paraId="4A13AD4D" w14:textId="77777777" w:rsidR="00291977" w:rsidRPr="007F32FF" w:rsidRDefault="00291977" w:rsidP="00291977">
      <w:r w:rsidRPr="007F32FF">
        <w:t>___________________</w:t>
      </w:r>
    </w:p>
    <w:p w14:paraId="6FEC4D4B" w14:textId="77777777" w:rsidR="00291977" w:rsidRPr="007F32FF" w:rsidRDefault="00291977" w:rsidP="00291977">
      <w:r w:rsidRPr="007F32FF">
        <w:t>Mayor</w:t>
      </w:r>
    </w:p>
    <w:p w14:paraId="575E2CC8" w14:textId="77777777" w:rsidR="00291977" w:rsidRPr="007F32FF" w:rsidRDefault="00291977" w:rsidP="00291977"/>
    <w:p w14:paraId="52E8DC48" w14:textId="77777777" w:rsidR="00291977" w:rsidRPr="007F32FF" w:rsidRDefault="00291977" w:rsidP="00291977">
      <w:r w:rsidRPr="007F32FF">
        <w:t>Attest</w:t>
      </w:r>
      <w:r w:rsidR="006275CA">
        <w:t>ed</w:t>
      </w:r>
      <w:r w:rsidRPr="007F32FF">
        <w:t>:</w:t>
      </w:r>
    </w:p>
    <w:p w14:paraId="4A579803" w14:textId="77777777" w:rsidR="00291977" w:rsidRPr="007F32FF" w:rsidRDefault="00291977" w:rsidP="00291977"/>
    <w:p w14:paraId="1D6F8D79" w14:textId="77777777" w:rsidR="00291977" w:rsidRPr="007F32FF" w:rsidRDefault="00291977" w:rsidP="00291977">
      <w:r w:rsidRPr="007F32FF">
        <w:t>____________________</w:t>
      </w:r>
    </w:p>
    <w:p w14:paraId="5B932163"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503C" w14:textId="77777777" w:rsidR="00F04A9B" w:rsidRDefault="00F04A9B" w:rsidP="007A4845">
      <w:r>
        <w:separator/>
      </w:r>
    </w:p>
  </w:endnote>
  <w:endnote w:type="continuationSeparator" w:id="0">
    <w:p w14:paraId="4B854E44" w14:textId="77777777" w:rsidR="00F04A9B" w:rsidRDefault="00F04A9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8742" w14:textId="224DFA20"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2-12T00:00:00Z">
          <w:dateFormat w:val="M/d/yyyy"/>
          <w:lid w:val="en-US"/>
          <w:storeMappedDataAs w:val="dateTime"/>
          <w:calendar w:val="gregorian"/>
        </w:date>
      </w:sdtPr>
      <w:sdtEndPr/>
      <w:sdtContent>
        <w:r w:rsidR="0008103F">
          <w:rPr>
            <w:rFonts w:ascii="Arial" w:eastAsia="Arial" w:hAnsi="Arial" w:cs="Arial"/>
            <w:sz w:val="15"/>
            <w:szCs w:val="15"/>
          </w:rPr>
          <w:t>2/12/2023</w:t>
        </w:r>
      </w:sdtContent>
    </w:sdt>
  </w:p>
  <w:p w14:paraId="0EB0D4E2" w14:textId="77777777" w:rsidR="007A4845" w:rsidRPr="00291977" w:rsidRDefault="0008103F"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B0D54">
          <w:rPr>
            <w:rFonts w:ascii="Arial" w:eastAsia="Arial" w:hAnsi="Arial" w:cs="Arial"/>
            <w:sz w:val="15"/>
            <w:szCs w:val="15"/>
          </w:rPr>
          <w:t>Appointing a City Insurance Agent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D71F93">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D3A9" w14:textId="77777777" w:rsidR="00F04A9B" w:rsidRDefault="00F04A9B" w:rsidP="007A4845">
      <w:r>
        <w:separator/>
      </w:r>
    </w:p>
  </w:footnote>
  <w:footnote w:type="continuationSeparator" w:id="0">
    <w:p w14:paraId="09C78AFE" w14:textId="77777777" w:rsidR="00F04A9B" w:rsidRDefault="00F04A9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0AE0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BE1907"/>
    <w:multiLevelType w:val="hybridMultilevel"/>
    <w:tmpl w:val="D0A4B894"/>
    <w:lvl w:ilvl="0" w:tplc="04090019">
      <w:start w:val="1"/>
      <w:numFmt w:val="lowerLetter"/>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414976739">
    <w:abstractNumId w:val="2"/>
  </w:num>
  <w:num w:numId="2" w16cid:durableId="316156802">
    <w:abstractNumId w:val="0"/>
  </w:num>
  <w:num w:numId="3" w16cid:durableId="174425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9B"/>
    <w:rsid w:val="0008103F"/>
    <w:rsid w:val="001305D5"/>
    <w:rsid w:val="001D122C"/>
    <w:rsid w:val="00237A4B"/>
    <w:rsid w:val="0024057D"/>
    <w:rsid w:val="00291977"/>
    <w:rsid w:val="003001DF"/>
    <w:rsid w:val="00307F09"/>
    <w:rsid w:val="00432595"/>
    <w:rsid w:val="0045419D"/>
    <w:rsid w:val="004A7267"/>
    <w:rsid w:val="004B6F0D"/>
    <w:rsid w:val="00545D83"/>
    <w:rsid w:val="005511F5"/>
    <w:rsid w:val="0056674B"/>
    <w:rsid w:val="00577303"/>
    <w:rsid w:val="00594A11"/>
    <w:rsid w:val="005A714E"/>
    <w:rsid w:val="005D63A9"/>
    <w:rsid w:val="006275CA"/>
    <w:rsid w:val="006805DC"/>
    <w:rsid w:val="00683862"/>
    <w:rsid w:val="00686E36"/>
    <w:rsid w:val="006D5E6C"/>
    <w:rsid w:val="0070334F"/>
    <w:rsid w:val="007A4845"/>
    <w:rsid w:val="007B383C"/>
    <w:rsid w:val="007C3E3F"/>
    <w:rsid w:val="007F7B36"/>
    <w:rsid w:val="008B0D54"/>
    <w:rsid w:val="008C0A8C"/>
    <w:rsid w:val="008F4217"/>
    <w:rsid w:val="009662D2"/>
    <w:rsid w:val="009D2855"/>
    <w:rsid w:val="00A57558"/>
    <w:rsid w:val="00A75C11"/>
    <w:rsid w:val="00AB3E4A"/>
    <w:rsid w:val="00AE0A12"/>
    <w:rsid w:val="00B1247A"/>
    <w:rsid w:val="00B826F8"/>
    <w:rsid w:val="00BA4642"/>
    <w:rsid w:val="00BA7387"/>
    <w:rsid w:val="00BB313C"/>
    <w:rsid w:val="00BB4064"/>
    <w:rsid w:val="00C10361"/>
    <w:rsid w:val="00C42B99"/>
    <w:rsid w:val="00C73970"/>
    <w:rsid w:val="00CA61E3"/>
    <w:rsid w:val="00CB622A"/>
    <w:rsid w:val="00D03F15"/>
    <w:rsid w:val="00D67D78"/>
    <w:rsid w:val="00D71F93"/>
    <w:rsid w:val="00DA35B9"/>
    <w:rsid w:val="00DE1A94"/>
    <w:rsid w:val="00E557C4"/>
    <w:rsid w:val="00E82F61"/>
    <w:rsid w:val="00E901D7"/>
    <w:rsid w:val="00E97E08"/>
    <w:rsid w:val="00EC618C"/>
    <w:rsid w:val="00F04A9B"/>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CABD"/>
  <w15:chartTrackingRefBased/>
  <w15:docId w15:val="{5D5E773D-9A7B-486B-BF9C-35060E33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F04A9B"/>
    <w:rPr>
      <w:color w:val="0000FF" w:themeColor="hyperlink"/>
      <w:u w:val="single"/>
    </w:rPr>
  </w:style>
  <w:style w:type="paragraph" w:styleId="BodyText">
    <w:name w:val="Body Text"/>
    <w:basedOn w:val="Normal"/>
    <w:link w:val="BodyTextChar"/>
    <w:rsid w:val="00F04A9B"/>
    <w:pPr>
      <w:autoSpaceDE w:val="0"/>
      <w:autoSpaceDN w:val="0"/>
      <w:adjustRightInd w:val="0"/>
      <w:textAlignment w:val="center"/>
    </w:pPr>
    <w:rPr>
      <w:color w:val="000000"/>
      <w:szCs w:val="22"/>
    </w:rPr>
  </w:style>
  <w:style w:type="character" w:customStyle="1" w:styleId="BodyTextChar">
    <w:name w:val="Body Text Char"/>
    <w:basedOn w:val="DefaultParagraphFont"/>
    <w:link w:val="BodyText"/>
    <w:rsid w:val="00F04A9B"/>
    <w:rPr>
      <w:color w:val="000000"/>
      <w:sz w:val="24"/>
      <w:szCs w:val="22"/>
    </w:rPr>
  </w:style>
  <w:style w:type="paragraph" w:styleId="BodyTextIndent">
    <w:name w:val="Body Text Indent"/>
    <w:basedOn w:val="Normal"/>
    <w:link w:val="BodyTextIndentChar"/>
    <w:semiHidden/>
    <w:rsid w:val="00F04A9B"/>
    <w:pPr>
      <w:spacing w:after="120"/>
      <w:ind w:left="360"/>
    </w:pPr>
    <w:rPr>
      <w:sz w:val="22"/>
    </w:rPr>
  </w:style>
  <w:style w:type="character" w:customStyle="1" w:styleId="BodyTextIndentChar">
    <w:name w:val="Body Text Indent Char"/>
    <w:basedOn w:val="DefaultParagraphFont"/>
    <w:link w:val="BodyTextIndent"/>
    <w:semiHidden/>
    <w:rsid w:val="00F04A9B"/>
    <w:rPr>
      <w:sz w:val="22"/>
      <w:szCs w:val="24"/>
    </w:rPr>
  </w:style>
  <w:style w:type="paragraph" w:styleId="ListParagraph">
    <w:name w:val="List Paragraph"/>
    <w:basedOn w:val="Normal"/>
    <w:uiPriority w:val="34"/>
    <w:rsid w:val="00CB6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the-agents-role-and-compensation-in-lm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244219551427A89BA446203624615"/>
        <w:category>
          <w:name w:val="General"/>
          <w:gallery w:val="placeholder"/>
        </w:category>
        <w:types>
          <w:type w:val="bbPlcHdr"/>
        </w:types>
        <w:behaviors>
          <w:behavior w:val="content"/>
        </w:behaviors>
        <w:guid w:val="{E99E476E-54B3-4C87-B80B-D4FE963A3957}"/>
      </w:docPartPr>
      <w:docPartBody>
        <w:p w:rsidR="00FD10BC" w:rsidRDefault="00FD10BC">
          <w:pPr>
            <w:pStyle w:val="D55244219551427A89BA44620362461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BC"/>
    <w:rsid w:val="00FD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244219551427A89BA446203624615">
    <w:name w:val="D55244219551427A89BA446203624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Appointing a City Insurance Agent</vt:lpstr>
    </vt:vector>
  </TitlesOfParts>
  <Company>League of Minnesota Cities</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Appointing a City Insurance Agent</dc:title>
  <dc:subject/>
  <dc:creator>League of Minnesota Cities</dc:creator>
  <cp:keywords/>
  <dc:description/>
  <cp:lastModifiedBy>Honeck, Laura</cp:lastModifiedBy>
  <cp:revision>2</cp:revision>
  <dcterms:created xsi:type="dcterms:W3CDTF">2023-02-12T23:56:00Z</dcterms:created>
  <dcterms:modified xsi:type="dcterms:W3CDTF">2023-02-12T23:56:00Z</dcterms:modified>
</cp:coreProperties>
</file>